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9F4E0C8" w14:textId="77777777" w:rsidR="002D4493" w:rsidRDefault="002D4493" w:rsidP="00DE6C5D">
      <w:pPr>
        <w:jc w:val="both"/>
        <w:rPr>
          <w:rFonts w:ascii="Arial" w:hAnsi="Arial" w:cs="Arial"/>
          <w:szCs w:val="24"/>
          <w:lang w:val="en-US"/>
        </w:rPr>
      </w:pPr>
    </w:p>
    <w:tbl>
      <w:tblPr>
        <w:tblStyle w:val="TableGrid"/>
        <w:tblW w:w="0" w:type="auto"/>
        <w:tblLook w:val="04A0" w:firstRow="1" w:lastRow="0" w:firstColumn="1" w:lastColumn="0" w:noHBand="0" w:noVBand="1"/>
      </w:tblPr>
      <w:tblGrid>
        <w:gridCol w:w="1980"/>
        <w:gridCol w:w="7756"/>
      </w:tblGrid>
      <w:tr w:rsidR="00B8557B" w14:paraId="069B7976" w14:textId="77777777" w:rsidTr="00254380">
        <w:tc>
          <w:tcPr>
            <w:tcW w:w="1980" w:type="dxa"/>
          </w:tcPr>
          <w:p w14:paraId="13C10C36" w14:textId="3EF7EE5B" w:rsidR="00B8557B" w:rsidRPr="009C6178" w:rsidRDefault="00CB5C5E" w:rsidP="0043469A">
            <w:pPr>
              <w:rPr>
                <w:rFonts w:ascii="Arial" w:hAnsi="Arial" w:cs="Arial"/>
                <w:b/>
                <w:bCs/>
                <w:szCs w:val="24"/>
                <w:lang w:val="en-US"/>
              </w:rPr>
            </w:pPr>
            <w:r w:rsidRPr="009C6178">
              <w:rPr>
                <w:rFonts w:ascii="Arial" w:hAnsi="Arial" w:cs="Arial"/>
                <w:b/>
                <w:bCs/>
                <w:szCs w:val="24"/>
                <w:lang w:val="en-US"/>
              </w:rPr>
              <w:t>What is a Local Plan?</w:t>
            </w:r>
          </w:p>
        </w:tc>
        <w:tc>
          <w:tcPr>
            <w:tcW w:w="7756" w:type="dxa"/>
          </w:tcPr>
          <w:p w14:paraId="2A81A165" w14:textId="77777777" w:rsidR="00F511D9" w:rsidRDefault="00F511D9" w:rsidP="00F511D9">
            <w:pPr>
              <w:rPr>
                <w:rFonts w:ascii="Arial" w:hAnsi="Arial" w:cs="Arial"/>
                <w:szCs w:val="24"/>
              </w:rPr>
            </w:pPr>
            <w:r w:rsidRPr="00F511D9">
              <w:rPr>
                <w:rFonts w:ascii="Arial" w:hAnsi="Arial" w:cs="Arial"/>
                <w:szCs w:val="24"/>
              </w:rPr>
              <w:t>A Local Plan sets out how land in an area should be used and developed. It identifies where new homes, employment sites and infrastructure may be built and contains policies used to determine planning applications.</w:t>
            </w:r>
          </w:p>
          <w:p w14:paraId="5867B5CD" w14:textId="77777777" w:rsidR="00ED6F13" w:rsidRPr="00F511D9" w:rsidRDefault="00ED6F13" w:rsidP="00F511D9">
            <w:pPr>
              <w:rPr>
                <w:rFonts w:ascii="Arial" w:hAnsi="Arial" w:cs="Arial"/>
                <w:szCs w:val="24"/>
              </w:rPr>
            </w:pPr>
          </w:p>
          <w:p w14:paraId="6FFE3746" w14:textId="69CEE6FF" w:rsidR="00FF405B" w:rsidRPr="008305F1" w:rsidRDefault="00F511D9" w:rsidP="0043469A">
            <w:pPr>
              <w:rPr>
                <w:rFonts w:ascii="Arial" w:hAnsi="Arial" w:cs="Arial"/>
                <w:szCs w:val="24"/>
              </w:rPr>
            </w:pPr>
            <w:r w:rsidRPr="00F511D9">
              <w:rPr>
                <w:rFonts w:ascii="Arial" w:hAnsi="Arial" w:cs="Arial"/>
                <w:szCs w:val="24"/>
              </w:rPr>
              <w:t>Decisions made through a Local Plan can affect wildlife for many years. A strong Local Plan can direct development away from sensitive locations, protect important habitats and species, and identify opportunities to restore nature and create better-connected ecological networks.</w:t>
            </w:r>
          </w:p>
        </w:tc>
      </w:tr>
      <w:tr w:rsidR="00CB5C5E" w14:paraId="080300F9" w14:textId="77777777" w:rsidTr="00254380">
        <w:tc>
          <w:tcPr>
            <w:tcW w:w="1980" w:type="dxa"/>
          </w:tcPr>
          <w:p w14:paraId="41073B23" w14:textId="36EEFCD1" w:rsidR="00CB5C5E" w:rsidRPr="009C6178" w:rsidRDefault="00CB5C5E" w:rsidP="00CB5C5E">
            <w:pPr>
              <w:rPr>
                <w:rFonts w:ascii="Arial" w:hAnsi="Arial" w:cs="Arial"/>
                <w:b/>
                <w:bCs/>
                <w:szCs w:val="24"/>
              </w:rPr>
            </w:pPr>
            <w:r w:rsidRPr="009C6178">
              <w:rPr>
                <w:rFonts w:ascii="Arial" w:hAnsi="Arial" w:cs="Arial"/>
                <w:b/>
                <w:bCs/>
                <w:szCs w:val="24"/>
              </w:rPr>
              <w:t>Are Local Plans required to do anything about biodiversity?</w:t>
            </w:r>
          </w:p>
        </w:tc>
        <w:tc>
          <w:tcPr>
            <w:tcW w:w="7756" w:type="dxa"/>
          </w:tcPr>
          <w:p w14:paraId="0965A2DD" w14:textId="77777777" w:rsidR="00CB5C5E" w:rsidRDefault="00CB5C5E" w:rsidP="00CB5C5E">
            <w:pPr>
              <w:rPr>
                <w:rFonts w:ascii="Arial" w:hAnsi="Arial" w:cs="Arial"/>
                <w:szCs w:val="24"/>
              </w:rPr>
            </w:pPr>
            <w:r w:rsidRPr="00254380">
              <w:rPr>
                <w:rFonts w:ascii="Arial" w:hAnsi="Arial" w:cs="Arial"/>
                <w:b/>
                <w:bCs/>
                <w:szCs w:val="24"/>
              </w:rPr>
              <w:t>Yes.</w:t>
            </w:r>
            <w:r w:rsidRPr="00254380">
              <w:rPr>
                <w:rFonts w:ascii="Arial" w:hAnsi="Arial" w:cs="Arial"/>
                <w:szCs w:val="24"/>
              </w:rPr>
              <w:t xml:space="preserve"> National planning policy requires Local Plans in England to safeguard and enhance the natural environment and help nature recover.</w:t>
            </w:r>
          </w:p>
          <w:p w14:paraId="1B25AFF6" w14:textId="77777777" w:rsidR="00CB5C5E" w:rsidRPr="00254380" w:rsidRDefault="00CB5C5E" w:rsidP="00CB5C5E">
            <w:pPr>
              <w:rPr>
                <w:rFonts w:ascii="Arial" w:hAnsi="Arial" w:cs="Arial"/>
                <w:szCs w:val="24"/>
              </w:rPr>
            </w:pPr>
          </w:p>
          <w:p w14:paraId="0FDC2246" w14:textId="4E226BE8" w:rsidR="00CB5C5E" w:rsidRPr="00254380" w:rsidRDefault="00CB5C5E" w:rsidP="00CB5C5E">
            <w:pPr>
              <w:rPr>
                <w:rFonts w:ascii="Arial" w:hAnsi="Arial" w:cs="Arial"/>
                <w:szCs w:val="24"/>
              </w:rPr>
            </w:pPr>
            <w:r w:rsidRPr="00254380">
              <w:rPr>
                <w:rFonts w:ascii="Arial" w:hAnsi="Arial" w:cs="Arial"/>
                <w:szCs w:val="24"/>
              </w:rPr>
              <w:t>Local Plans should:</w:t>
            </w:r>
          </w:p>
          <w:p w14:paraId="0B1B89DC" w14:textId="42102F07" w:rsidR="00CB5C5E" w:rsidRPr="00254380" w:rsidRDefault="00CB5C5E" w:rsidP="00CB5C5E">
            <w:pPr>
              <w:numPr>
                <w:ilvl w:val="0"/>
                <w:numId w:val="30"/>
              </w:numPr>
              <w:rPr>
                <w:rFonts w:ascii="Arial" w:hAnsi="Arial" w:cs="Arial"/>
                <w:szCs w:val="24"/>
              </w:rPr>
            </w:pPr>
            <w:r w:rsidRPr="00254380">
              <w:rPr>
                <w:rFonts w:ascii="Arial" w:hAnsi="Arial" w:cs="Arial"/>
                <w:szCs w:val="24"/>
              </w:rPr>
              <w:t>identify and protect important wildlife sites, habitats and species</w:t>
            </w:r>
            <w:r w:rsidR="00AF407D">
              <w:rPr>
                <w:rFonts w:ascii="Arial" w:hAnsi="Arial" w:cs="Arial"/>
                <w:szCs w:val="24"/>
              </w:rPr>
              <w:t>.</w:t>
            </w:r>
          </w:p>
          <w:p w14:paraId="3A8479C4" w14:textId="01E8FC75" w:rsidR="00CB5C5E" w:rsidRPr="00254380" w:rsidRDefault="00CB5C5E" w:rsidP="00CB5C5E">
            <w:pPr>
              <w:numPr>
                <w:ilvl w:val="0"/>
                <w:numId w:val="30"/>
              </w:numPr>
              <w:rPr>
                <w:rFonts w:ascii="Arial" w:hAnsi="Arial" w:cs="Arial"/>
                <w:szCs w:val="24"/>
              </w:rPr>
            </w:pPr>
            <w:r w:rsidRPr="00254380">
              <w:rPr>
                <w:rFonts w:ascii="Arial" w:hAnsi="Arial" w:cs="Arial"/>
                <w:szCs w:val="24"/>
              </w:rPr>
              <w:t>identify opportunities to restore habitats and strengthen ecological networks</w:t>
            </w:r>
            <w:r w:rsidR="00AF407D">
              <w:rPr>
                <w:rFonts w:ascii="Arial" w:hAnsi="Arial" w:cs="Arial"/>
                <w:szCs w:val="24"/>
              </w:rPr>
              <w:t>.</w:t>
            </w:r>
          </w:p>
          <w:p w14:paraId="07401A91" w14:textId="3D9BC646" w:rsidR="00CB5C5E" w:rsidRPr="00254380" w:rsidRDefault="00CB5C5E" w:rsidP="00CB5C5E">
            <w:pPr>
              <w:numPr>
                <w:ilvl w:val="0"/>
                <w:numId w:val="30"/>
              </w:numPr>
              <w:rPr>
                <w:rFonts w:ascii="Arial" w:hAnsi="Arial" w:cs="Arial"/>
                <w:szCs w:val="24"/>
              </w:rPr>
            </w:pPr>
            <w:r w:rsidRPr="00254380">
              <w:rPr>
                <w:rFonts w:ascii="Arial" w:hAnsi="Arial" w:cs="Arial"/>
                <w:szCs w:val="24"/>
              </w:rPr>
              <w:t>direct development towards land with the least environmental value and avoid or minimise harm to important sites</w:t>
            </w:r>
            <w:r w:rsidR="000B6808">
              <w:rPr>
                <w:rFonts w:ascii="Arial" w:hAnsi="Arial" w:cs="Arial"/>
                <w:szCs w:val="24"/>
              </w:rPr>
              <w:t>.</w:t>
            </w:r>
          </w:p>
          <w:p w14:paraId="4147CF4B" w14:textId="4001B3D5" w:rsidR="00CB5C5E" w:rsidRPr="00254380" w:rsidRDefault="00CB5C5E" w:rsidP="00CB5C5E">
            <w:pPr>
              <w:numPr>
                <w:ilvl w:val="0"/>
                <w:numId w:val="30"/>
              </w:numPr>
              <w:rPr>
                <w:rFonts w:ascii="Arial" w:hAnsi="Arial" w:cs="Arial"/>
                <w:szCs w:val="24"/>
              </w:rPr>
            </w:pPr>
            <w:r w:rsidRPr="00254380">
              <w:rPr>
                <w:rFonts w:ascii="Arial" w:hAnsi="Arial" w:cs="Arial"/>
                <w:szCs w:val="24"/>
              </w:rPr>
              <w:t>use Local Nature Recovery Strategies and other environmental evidence to guide decisions</w:t>
            </w:r>
            <w:r w:rsidR="000B6808">
              <w:rPr>
                <w:rFonts w:ascii="Arial" w:hAnsi="Arial" w:cs="Arial"/>
                <w:szCs w:val="24"/>
              </w:rPr>
              <w:t>.</w:t>
            </w:r>
          </w:p>
          <w:p w14:paraId="7AE846EF" w14:textId="77777777" w:rsidR="00CB5C5E" w:rsidRPr="00254380" w:rsidRDefault="00CB5C5E" w:rsidP="00CB5C5E">
            <w:pPr>
              <w:numPr>
                <w:ilvl w:val="0"/>
                <w:numId w:val="30"/>
              </w:numPr>
              <w:rPr>
                <w:rFonts w:ascii="Arial" w:hAnsi="Arial" w:cs="Arial"/>
                <w:szCs w:val="24"/>
              </w:rPr>
            </w:pPr>
            <w:r w:rsidRPr="00254380">
              <w:rPr>
                <w:rFonts w:ascii="Arial" w:hAnsi="Arial" w:cs="Arial"/>
                <w:szCs w:val="24"/>
              </w:rPr>
              <w:t>set appropriate standards for green infrastructure, such as connected habitats, trees, parks and other natural spaces.</w:t>
            </w:r>
          </w:p>
          <w:p w14:paraId="3BF64519" w14:textId="77777777" w:rsidR="00CB5C5E" w:rsidRDefault="00CB5C5E" w:rsidP="00CB5C5E">
            <w:pPr>
              <w:rPr>
                <w:rFonts w:ascii="Arial" w:hAnsi="Arial" w:cs="Arial"/>
                <w:szCs w:val="24"/>
              </w:rPr>
            </w:pPr>
          </w:p>
          <w:p w14:paraId="71C596BD" w14:textId="1421464B" w:rsidR="00CB5C5E" w:rsidRDefault="00CB5C5E" w:rsidP="00CB5C5E">
            <w:pPr>
              <w:rPr>
                <w:rFonts w:ascii="Arial" w:hAnsi="Arial" w:cs="Arial"/>
                <w:szCs w:val="24"/>
              </w:rPr>
            </w:pPr>
            <w:r w:rsidRPr="00254380">
              <w:rPr>
                <w:rFonts w:ascii="Arial" w:hAnsi="Arial" w:cs="Arial"/>
                <w:szCs w:val="24"/>
              </w:rPr>
              <w:t>Local planning authorities have a legal duty to consider what action they can take to conserve and enhance biodiversity, set appropriate policies and objectives and act to deliver them.</w:t>
            </w:r>
          </w:p>
          <w:p w14:paraId="0F57BD87" w14:textId="77777777" w:rsidR="00FC6D50" w:rsidRDefault="00FC6D50" w:rsidP="00CB5C5E">
            <w:pPr>
              <w:rPr>
                <w:rFonts w:ascii="Arial" w:hAnsi="Arial" w:cs="Arial"/>
                <w:b/>
                <w:bCs/>
                <w:szCs w:val="24"/>
              </w:rPr>
            </w:pPr>
          </w:p>
          <w:p w14:paraId="4D7476EB" w14:textId="493DB30F" w:rsidR="00FC6D50" w:rsidRPr="00D5375F" w:rsidRDefault="00FC6D50" w:rsidP="00CB5C5E">
            <w:pPr>
              <w:rPr>
                <w:rFonts w:ascii="Arial" w:hAnsi="Arial" w:cs="Arial"/>
                <w:szCs w:val="24"/>
              </w:rPr>
            </w:pPr>
            <w:r w:rsidRPr="00D5375F">
              <w:rPr>
                <w:rFonts w:ascii="Arial" w:hAnsi="Arial" w:cs="Arial"/>
                <w:szCs w:val="24"/>
              </w:rPr>
              <w:t>Local Plans should provide a locally specific framework for protecting and restoring nature</w:t>
            </w:r>
            <w:r w:rsidR="00D05964">
              <w:rPr>
                <w:rFonts w:ascii="Arial" w:hAnsi="Arial" w:cs="Arial"/>
                <w:szCs w:val="24"/>
              </w:rPr>
              <w:t>.</w:t>
            </w:r>
          </w:p>
        </w:tc>
      </w:tr>
      <w:tr w:rsidR="00CB5C5E" w14:paraId="73CF6CC6" w14:textId="77777777" w:rsidTr="00254380">
        <w:tc>
          <w:tcPr>
            <w:tcW w:w="1980" w:type="dxa"/>
          </w:tcPr>
          <w:p w14:paraId="478BB651" w14:textId="09F0BB07" w:rsidR="00CB5C5E" w:rsidRPr="009C6178" w:rsidRDefault="00CB5C5E" w:rsidP="00CB5C5E">
            <w:pPr>
              <w:rPr>
                <w:rFonts w:ascii="Arial" w:hAnsi="Arial" w:cs="Arial"/>
                <w:b/>
                <w:bCs/>
                <w:szCs w:val="24"/>
              </w:rPr>
            </w:pPr>
            <w:r w:rsidRPr="009C6178">
              <w:rPr>
                <w:rFonts w:ascii="Arial" w:hAnsi="Arial" w:cs="Arial"/>
                <w:b/>
                <w:bCs/>
                <w:szCs w:val="24"/>
              </w:rPr>
              <w:t>What are important wildlife sites and habitats?</w:t>
            </w:r>
          </w:p>
          <w:p w14:paraId="158F4F41" w14:textId="3281E9D3" w:rsidR="00CB5C5E" w:rsidRPr="009C6178" w:rsidRDefault="00CB5C5E" w:rsidP="00CB5C5E">
            <w:pPr>
              <w:rPr>
                <w:rFonts w:ascii="Arial" w:hAnsi="Arial" w:cs="Arial"/>
                <w:b/>
                <w:bCs/>
                <w:szCs w:val="24"/>
                <w:lang w:val="en-US"/>
              </w:rPr>
            </w:pPr>
          </w:p>
        </w:tc>
        <w:tc>
          <w:tcPr>
            <w:tcW w:w="7756" w:type="dxa"/>
          </w:tcPr>
          <w:p w14:paraId="3617255B" w14:textId="77777777" w:rsidR="00CB5C5E" w:rsidRPr="00552FA0" w:rsidRDefault="00CB5C5E" w:rsidP="00CB5C5E">
            <w:pPr>
              <w:rPr>
                <w:rFonts w:ascii="Arial" w:hAnsi="Arial" w:cs="Arial"/>
                <w:b/>
                <w:bCs/>
                <w:szCs w:val="24"/>
              </w:rPr>
            </w:pPr>
            <w:r w:rsidRPr="00552FA0">
              <w:rPr>
                <w:rFonts w:ascii="Arial" w:hAnsi="Arial" w:cs="Arial"/>
                <w:b/>
                <w:bCs/>
                <w:szCs w:val="24"/>
              </w:rPr>
              <w:t>Statutory wildlife sites</w:t>
            </w:r>
          </w:p>
          <w:p w14:paraId="0C545AFD" w14:textId="3AC67828" w:rsidR="00CB5C5E" w:rsidRPr="00552FA0" w:rsidRDefault="00CB5C5E" w:rsidP="00CB5C5E">
            <w:pPr>
              <w:numPr>
                <w:ilvl w:val="0"/>
                <w:numId w:val="31"/>
              </w:numPr>
              <w:rPr>
                <w:rFonts w:ascii="Arial" w:hAnsi="Arial" w:cs="Arial"/>
                <w:szCs w:val="24"/>
              </w:rPr>
            </w:pPr>
            <w:r w:rsidRPr="00552FA0">
              <w:rPr>
                <w:rFonts w:ascii="Arial" w:hAnsi="Arial" w:cs="Arial"/>
                <w:b/>
                <w:bCs/>
                <w:szCs w:val="24"/>
              </w:rPr>
              <w:t>Ramsar sites</w:t>
            </w:r>
            <w:r w:rsidRPr="00EE5D7E">
              <w:rPr>
                <w:rFonts w:ascii="Arial" w:hAnsi="Arial" w:cs="Arial"/>
                <w:szCs w:val="24"/>
              </w:rPr>
              <w:t xml:space="preserve"> -</w:t>
            </w:r>
            <w:r w:rsidRPr="00552FA0">
              <w:rPr>
                <w:rFonts w:ascii="Arial" w:hAnsi="Arial" w:cs="Arial"/>
                <w:szCs w:val="24"/>
              </w:rPr>
              <w:t xml:space="preserve"> Wetlands of international importance, designated under the Convention on Wetlands.</w:t>
            </w:r>
          </w:p>
          <w:p w14:paraId="1B334E57" w14:textId="6BEE42AB" w:rsidR="00CB5C5E" w:rsidRPr="00EA3CAA" w:rsidRDefault="00CB5C5E" w:rsidP="00EA3CAA">
            <w:pPr>
              <w:numPr>
                <w:ilvl w:val="0"/>
                <w:numId w:val="31"/>
              </w:numPr>
              <w:rPr>
                <w:rFonts w:ascii="Arial" w:hAnsi="Arial" w:cs="Arial"/>
                <w:szCs w:val="24"/>
              </w:rPr>
            </w:pPr>
            <w:r w:rsidRPr="00552FA0">
              <w:rPr>
                <w:rFonts w:ascii="Arial" w:hAnsi="Arial" w:cs="Arial"/>
                <w:b/>
                <w:bCs/>
                <w:szCs w:val="24"/>
              </w:rPr>
              <w:t>Special Areas of Conservation (SACs)</w:t>
            </w:r>
            <w:r>
              <w:rPr>
                <w:rFonts w:ascii="Arial" w:hAnsi="Arial" w:cs="Arial"/>
                <w:b/>
                <w:bCs/>
                <w:szCs w:val="24"/>
              </w:rPr>
              <w:t xml:space="preserve"> </w:t>
            </w:r>
            <w:r w:rsidRPr="00EE5D7E">
              <w:rPr>
                <w:rFonts w:ascii="Arial" w:hAnsi="Arial" w:cs="Arial"/>
                <w:szCs w:val="24"/>
              </w:rPr>
              <w:t>-</w:t>
            </w:r>
            <w:r w:rsidRPr="00552FA0">
              <w:rPr>
                <w:rFonts w:ascii="Arial" w:hAnsi="Arial" w:cs="Arial"/>
                <w:szCs w:val="24"/>
              </w:rPr>
              <w:t xml:space="preserve"> </w:t>
            </w:r>
            <w:r w:rsidR="00EA3CAA" w:rsidRPr="00EA3CAA">
              <w:rPr>
                <w:rFonts w:ascii="Arial" w:hAnsi="Arial" w:cs="Arial"/>
                <w:szCs w:val="24"/>
              </w:rPr>
              <w:t xml:space="preserve">Areas protected for </w:t>
            </w:r>
            <w:proofErr w:type="gramStart"/>
            <w:r w:rsidR="00EA3CAA" w:rsidRPr="00EA3CAA">
              <w:rPr>
                <w:rFonts w:ascii="Arial" w:hAnsi="Arial" w:cs="Arial"/>
                <w:szCs w:val="24"/>
              </w:rPr>
              <w:t>particular habitats</w:t>
            </w:r>
            <w:proofErr w:type="gramEnd"/>
            <w:r w:rsidR="00EA3CAA" w:rsidRPr="00EA3CAA">
              <w:rPr>
                <w:rFonts w:ascii="Arial" w:hAnsi="Arial" w:cs="Arial"/>
                <w:szCs w:val="24"/>
              </w:rPr>
              <w:t xml:space="preserve"> and species of national and international importance. Together with SPAs, they form part of the UK national site network.</w:t>
            </w:r>
          </w:p>
          <w:p w14:paraId="1A511C73" w14:textId="7706519D" w:rsidR="00CB5C5E" w:rsidRPr="00552FA0" w:rsidRDefault="00CB5C5E" w:rsidP="00CB5C5E">
            <w:pPr>
              <w:numPr>
                <w:ilvl w:val="0"/>
                <w:numId w:val="31"/>
              </w:numPr>
              <w:rPr>
                <w:rFonts w:ascii="Arial" w:hAnsi="Arial" w:cs="Arial"/>
                <w:szCs w:val="24"/>
              </w:rPr>
            </w:pPr>
            <w:r w:rsidRPr="00552FA0">
              <w:rPr>
                <w:rFonts w:ascii="Arial" w:hAnsi="Arial" w:cs="Arial"/>
                <w:b/>
                <w:bCs/>
                <w:szCs w:val="24"/>
              </w:rPr>
              <w:t>Special Protection Areas (SPAs)</w:t>
            </w:r>
            <w:r>
              <w:rPr>
                <w:rFonts w:ascii="Arial" w:hAnsi="Arial" w:cs="Arial"/>
                <w:b/>
                <w:bCs/>
                <w:szCs w:val="24"/>
              </w:rPr>
              <w:t xml:space="preserve"> </w:t>
            </w:r>
            <w:r w:rsidRPr="00EE5D7E">
              <w:rPr>
                <w:rFonts w:ascii="Arial" w:hAnsi="Arial" w:cs="Arial"/>
                <w:szCs w:val="24"/>
              </w:rPr>
              <w:t>-</w:t>
            </w:r>
            <w:r w:rsidRPr="00552FA0">
              <w:rPr>
                <w:rFonts w:ascii="Arial" w:hAnsi="Arial" w:cs="Arial"/>
                <w:szCs w:val="24"/>
              </w:rPr>
              <w:t xml:space="preserve"> Areas protected for rare, vulnerable and migratory bird species.</w:t>
            </w:r>
          </w:p>
          <w:p w14:paraId="34BD2E23" w14:textId="1DC7048D" w:rsidR="00CB5C5E" w:rsidRPr="00552FA0" w:rsidRDefault="00CB5C5E" w:rsidP="00CB5C5E">
            <w:pPr>
              <w:numPr>
                <w:ilvl w:val="0"/>
                <w:numId w:val="31"/>
              </w:numPr>
              <w:rPr>
                <w:rFonts w:ascii="Arial" w:hAnsi="Arial" w:cs="Arial"/>
                <w:szCs w:val="24"/>
              </w:rPr>
            </w:pPr>
            <w:r w:rsidRPr="00552FA0">
              <w:rPr>
                <w:rFonts w:ascii="Arial" w:hAnsi="Arial" w:cs="Arial"/>
                <w:b/>
                <w:bCs/>
                <w:szCs w:val="24"/>
              </w:rPr>
              <w:t>Sites of Special Scientific Interest (SSSIs)</w:t>
            </w:r>
            <w:r>
              <w:rPr>
                <w:rFonts w:ascii="Arial" w:hAnsi="Arial" w:cs="Arial"/>
                <w:b/>
                <w:bCs/>
                <w:szCs w:val="24"/>
              </w:rPr>
              <w:t xml:space="preserve"> </w:t>
            </w:r>
            <w:r w:rsidRPr="00EE5D7E">
              <w:rPr>
                <w:rFonts w:ascii="Arial" w:hAnsi="Arial" w:cs="Arial"/>
                <w:szCs w:val="24"/>
              </w:rPr>
              <w:t>-</w:t>
            </w:r>
            <w:r w:rsidRPr="00552FA0">
              <w:rPr>
                <w:rFonts w:ascii="Arial" w:hAnsi="Arial" w:cs="Arial"/>
                <w:szCs w:val="24"/>
              </w:rPr>
              <w:t xml:space="preserve"> Nationally important sites protected for their wildlife, habitats or geological features.</w:t>
            </w:r>
          </w:p>
          <w:p w14:paraId="589FBDB2" w14:textId="5C78B510" w:rsidR="00CB5C5E" w:rsidRPr="00552FA0" w:rsidRDefault="00CB5C5E" w:rsidP="00CB5C5E">
            <w:pPr>
              <w:numPr>
                <w:ilvl w:val="0"/>
                <w:numId w:val="31"/>
              </w:numPr>
              <w:rPr>
                <w:rFonts w:ascii="Arial" w:hAnsi="Arial" w:cs="Arial"/>
                <w:szCs w:val="24"/>
              </w:rPr>
            </w:pPr>
            <w:r w:rsidRPr="00552FA0">
              <w:rPr>
                <w:rFonts w:ascii="Arial" w:hAnsi="Arial" w:cs="Arial"/>
                <w:b/>
                <w:bCs/>
                <w:szCs w:val="24"/>
              </w:rPr>
              <w:t>National Nature Reserves (NNRs)</w:t>
            </w:r>
            <w:r>
              <w:rPr>
                <w:rFonts w:ascii="Arial" w:hAnsi="Arial" w:cs="Arial"/>
                <w:b/>
                <w:bCs/>
                <w:szCs w:val="24"/>
              </w:rPr>
              <w:t xml:space="preserve"> </w:t>
            </w:r>
            <w:r w:rsidRPr="00EE5D7E">
              <w:rPr>
                <w:rFonts w:ascii="Arial" w:hAnsi="Arial" w:cs="Arial"/>
                <w:szCs w:val="24"/>
              </w:rPr>
              <w:t>-</w:t>
            </w:r>
            <w:r w:rsidRPr="00552FA0">
              <w:rPr>
                <w:rFonts w:ascii="Arial" w:hAnsi="Arial" w:cs="Arial"/>
                <w:szCs w:val="24"/>
              </w:rPr>
              <w:t xml:space="preserve"> Nationally important areas managed primarily for nature conservation and scientific study.</w:t>
            </w:r>
          </w:p>
          <w:p w14:paraId="033D2C5C" w14:textId="0EA034A4" w:rsidR="00CB5C5E" w:rsidRPr="00552FA0" w:rsidRDefault="00CB5C5E" w:rsidP="00CB5C5E">
            <w:pPr>
              <w:numPr>
                <w:ilvl w:val="0"/>
                <w:numId w:val="31"/>
              </w:numPr>
              <w:rPr>
                <w:rFonts w:ascii="Arial" w:hAnsi="Arial" w:cs="Arial"/>
                <w:szCs w:val="24"/>
              </w:rPr>
            </w:pPr>
            <w:r w:rsidRPr="00552FA0">
              <w:rPr>
                <w:rFonts w:ascii="Arial" w:hAnsi="Arial" w:cs="Arial"/>
                <w:b/>
                <w:bCs/>
                <w:szCs w:val="24"/>
              </w:rPr>
              <w:lastRenderedPageBreak/>
              <w:t>Local Nature Reserves (LNRs)</w:t>
            </w:r>
            <w:r>
              <w:rPr>
                <w:rFonts w:ascii="Arial" w:hAnsi="Arial" w:cs="Arial"/>
                <w:b/>
                <w:bCs/>
                <w:szCs w:val="24"/>
              </w:rPr>
              <w:t xml:space="preserve"> </w:t>
            </w:r>
            <w:r w:rsidRPr="00EE5D7E">
              <w:rPr>
                <w:rFonts w:ascii="Arial" w:hAnsi="Arial" w:cs="Arial"/>
                <w:szCs w:val="24"/>
              </w:rPr>
              <w:t>-</w:t>
            </w:r>
            <w:r w:rsidRPr="00552FA0">
              <w:rPr>
                <w:rFonts w:ascii="Arial" w:hAnsi="Arial" w:cs="Arial"/>
                <w:szCs w:val="24"/>
              </w:rPr>
              <w:t xml:space="preserve"> Sites designated by local authorities because of their importance for wildlife, geology, education or public enjoyment.</w:t>
            </w:r>
          </w:p>
          <w:p w14:paraId="5CDB7EF7" w14:textId="57D41718" w:rsidR="00CB5C5E" w:rsidRDefault="00CB5C5E" w:rsidP="00CB5C5E">
            <w:pPr>
              <w:numPr>
                <w:ilvl w:val="0"/>
                <w:numId w:val="31"/>
              </w:numPr>
              <w:rPr>
                <w:rFonts w:ascii="Arial" w:hAnsi="Arial" w:cs="Arial"/>
                <w:szCs w:val="24"/>
              </w:rPr>
            </w:pPr>
            <w:r w:rsidRPr="00552FA0">
              <w:rPr>
                <w:rFonts w:ascii="Arial" w:hAnsi="Arial" w:cs="Arial"/>
                <w:b/>
                <w:bCs/>
                <w:szCs w:val="24"/>
              </w:rPr>
              <w:t>Marine Conservation Zones (MCZs)</w:t>
            </w:r>
            <w:r>
              <w:rPr>
                <w:rFonts w:ascii="Arial" w:hAnsi="Arial" w:cs="Arial"/>
                <w:b/>
                <w:bCs/>
                <w:szCs w:val="24"/>
              </w:rPr>
              <w:t xml:space="preserve"> </w:t>
            </w:r>
            <w:r w:rsidRPr="00EE5D7E">
              <w:rPr>
                <w:rFonts w:ascii="Arial" w:hAnsi="Arial" w:cs="Arial"/>
                <w:szCs w:val="24"/>
              </w:rPr>
              <w:t>-</w:t>
            </w:r>
            <w:r w:rsidRPr="00552FA0">
              <w:rPr>
                <w:rFonts w:ascii="Arial" w:hAnsi="Arial" w:cs="Arial"/>
                <w:szCs w:val="24"/>
              </w:rPr>
              <w:t xml:space="preserve"> Marine areas designated to protect nationally important habitats, species and geological features.</w:t>
            </w:r>
          </w:p>
          <w:p w14:paraId="72C6E329" w14:textId="77777777" w:rsidR="0087132B" w:rsidRDefault="0087132B" w:rsidP="0087132B">
            <w:pPr>
              <w:ind w:left="720"/>
              <w:rPr>
                <w:rFonts w:ascii="Arial" w:hAnsi="Arial" w:cs="Arial"/>
                <w:szCs w:val="24"/>
              </w:rPr>
            </w:pPr>
          </w:p>
          <w:p w14:paraId="351F6A20" w14:textId="2F87F9BF" w:rsidR="0087132B" w:rsidRPr="00552FA0" w:rsidRDefault="0087132B" w:rsidP="0087132B">
            <w:pPr>
              <w:rPr>
                <w:rFonts w:ascii="Arial" w:hAnsi="Arial" w:cs="Arial"/>
                <w:szCs w:val="24"/>
              </w:rPr>
            </w:pPr>
            <w:r w:rsidRPr="0069646E">
              <w:rPr>
                <w:rFonts w:ascii="Arial" w:hAnsi="Arial" w:cs="Arial"/>
                <w:szCs w:val="24"/>
              </w:rPr>
              <w:t>The level and type of protection varies between designations. Ramsar sites, SACs and SPAs receive the highest level of planning protection, followed by nationally and locally designated wildlife sites</w:t>
            </w:r>
            <w:r>
              <w:rPr>
                <w:rFonts w:ascii="Arial" w:hAnsi="Arial" w:cs="Arial"/>
                <w:szCs w:val="24"/>
              </w:rPr>
              <w:t>.</w:t>
            </w:r>
            <w:r w:rsidR="008A404A">
              <w:rPr>
                <w:rFonts w:ascii="Arial" w:hAnsi="Arial" w:cs="Arial"/>
                <w:szCs w:val="24"/>
              </w:rPr>
              <w:t xml:space="preserve"> Some sites, such as the Exe Estuary</w:t>
            </w:r>
            <w:r w:rsidR="00A009E2">
              <w:rPr>
                <w:rFonts w:ascii="Arial" w:hAnsi="Arial" w:cs="Arial"/>
                <w:szCs w:val="24"/>
              </w:rPr>
              <w:t xml:space="preserve"> and </w:t>
            </w:r>
            <w:proofErr w:type="spellStart"/>
            <w:r w:rsidR="00A009E2">
              <w:rPr>
                <w:rFonts w:ascii="Arial" w:hAnsi="Arial" w:cs="Arial"/>
                <w:szCs w:val="24"/>
              </w:rPr>
              <w:t>Pebble</w:t>
            </w:r>
            <w:r w:rsidR="00E66879">
              <w:rPr>
                <w:rFonts w:ascii="Arial" w:hAnsi="Arial" w:cs="Arial"/>
                <w:szCs w:val="24"/>
              </w:rPr>
              <w:t>b</w:t>
            </w:r>
            <w:r w:rsidR="00A009E2">
              <w:rPr>
                <w:rFonts w:ascii="Arial" w:hAnsi="Arial" w:cs="Arial"/>
                <w:szCs w:val="24"/>
              </w:rPr>
              <w:t>ed</w:t>
            </w:r>
            <w:proofErr w:type="spellEnd"/>
            <w:r w:rsidR="00A009E2">
              <w:rPr>
                <w:rFonts w:ascii="Arial" w:hAnsi="Arial" w:cs="Arial"/>
                <w:szCs w:val="24"/>
              </w:rPr>
              <w:t xml:space="preserve"> Heaths</w:t>
            </w:r>
            <w:r w:rsidR="008A404A">
              <w:rPr>
                <w:rFonts w:ascii="Arial" w:hAnsi="Arial" w:cs="Arial"/>
                <w:szCs w:val="24"/>
              </w:rPr>
              <w:t xml:space="preserve">, </w:t>
            </w:r>
            <w:r w:rsidR="00E66879">
              <w:rPr>
                <w:rFonts w:ascii="Arial" w:hAnsi="Arial" w:cs="Arial"/>
                <w:szCs w:val="24"/>
              </w:rPr>
              <w:t>are</w:t>
            </w:r>
            <w:r w:rsidR="008A404A">
              <w:rPr>
                <w:rFonts w:ascii="Arial" w:hAnsi="Arial" w:cs="Arial"/>
                <w:szCs w:val="24"/>
              </w:rPr>
              <w:t xml:space="preserve"> protected by multiple levels of designations.</w:t>
            </w:r>
          </w:p>
          <w:p w14:paraId="2FE27FE2" w14:textId="77777777" w:rsidR="00CB5C5E" w:rsidRPr="00552FA0" w:rsidRDefault="00CB5C5E" w:rsidP="00CB5C5E">
            <w:pPr>
              <w:rPr>
                <w:rFonts w:ascii="Arial" w:hAnsi="Arial" w:cs="Arial"/>
                <w:szCs w:val="24"/>
              </w:rPr>
            </w:pPr>
          </w:p>
          <w:p w14:paraId="5C49DF9B" w14:textId="77777777" w:rsidR="00CB5C5E" w:rsidRPr="00552FA0" w:rsidRDefault="00CB5C5E" w:rsidP="00CB5C5E">
            <w:pPr>
              <w:rPr>
                <w:rFonts w:ascii="Arial" w:hAnsi="Arial" w:cs="Arial"/>
                <w:b/>
                <w:bCs/>
                <w:szCs w:val="24"/>
              </w:rPr>
            </w:pPr>
            <w:r w:rsidRPr="00552FA0">
              <w:rPr>
                <w:rFonts w:ascii="Arial" w:hAnsi="Arial" w:cs="Arial"/>
                <w:b/>
                <w:bCs/>
                <w:szCs w:val="24"/>
              </w:rPr>
              <w:t>Non-statutory wildlife sites and important habitats</w:t>
            </w:r>
          </w:p>
          <w:p w14:paraId="191420E4" w14:textId="2F853509" w:rsidR="00CB5C5E" w:rsidRPr="00552FA0" w:rsidRDefault="00CB5C5E" w:rsidP="00CB5C5E">
            <w:pPr>
              <w:rPr>
                <w:rFonts w:ascii="Arial" w:hAnsi="Arial" w:cs="Arial"/>
                <w:szCs w:val="24"/>
              </w:rPr>
            </w:pPr>
            <w:r w:rsidRPr="00552FA0">
              <w:rPr>
                <w:rFonts w:ascii="Arial" w:hAnsi="Arial" w:cs="Arial"/>
                <w:szCs w:val="24"/>
              </w:rPr>
              <w:t>These may not receive the same legal protection as statutory sites, but they are still important considerations when Local Plans are prepared:</w:t>
            </w:r>
          </w:p>
          <w:p w14:paraId="343E8DAA" w14:textId="2216082D" w:rsidR="00CB5C5E" w:rsidRPr="00552FA0" w:rsidRDefault="00CB5C5E" w:rsidP="00CB5C5E">
            <w:pPr>
              <w:numPr>
                <w:ilvl w:val="0"/>
                <w:numId w:val="32"/>
              </w:numPr>
              <w:rPr>
                <w:rFonts w:ascii="Arial" w:hAnsi="Arial" w:cs="Arial"/>
                <w:szCs w:val="24"/>
              </w:rPr>
            </w:pPr>
            <w:r w:rsidRPr="00552FA0">
              <w:rPr>
                <w:rFonts w:ascii="Arial" w:hAnsi="Arial" w:cs="Arial"/>
                <w:b/>
                <w:bCs/>
                <w:szCs w:val="24"/>
              </w:rPr>
              <w:t>County Wildlife Sites (CWSs)</w:t>
            </w:r>
            <w:r>
              <w:rPr>
                <w:rFonts w:ascii="Arial" w:hAnsi="Arial" w:cs="Arial"/>
                <w:b/>
                <w:bCs/>
                <w:szCs w:val="24"/>
              </w:rPr>
              <w:t xml:space="preserve"> </w:t>
            </w:r>
            <w:r w:rsidRPr="00EE5D7E">
              <w:rPr>
                <w:rFonts w:ascii="Arial" w:hAnsi="Arial" w:cs="Arial"/>
                <w:szCs w:val="24"/>
              </w:rPr>
              <w:t>-</w:t>
            </w:r>
            <w:r w:rsidRPr="00552FA0">
              <w:rPr>
                <w:rFonts w:ascii="Arial" w:hAnsi="Arial" w:cs="Arial"/>
                <w:szCs w:val="24"/>
              </w:rPr>
              <w:t xml:space="preserve"> Locally designated sites that support important habitats or species and make a significant contribution to the county’s biodiversity.</w:t>
            </w:r>
          </w:p>
          <w:p w14:paraId="5ECD8D7F" w14:textId="2570951B" w:rsidR="00CB5C5E" w:rsidRPr="00552FA0" w:rsidRDefault="00CB5C5E" w:rsidP="00CB5C5E">
            <w:pPr>
              <w:numPr>
                <w:ilvl w:val="0"/>
                <w:numId w:val="32"/>
              </w:numPr>
              <w:rPr>
                <w:rFonts w:ascii="Arial" w:hAnsi="Arial" w:cs="Arial"/>
                <w:szCs w:val="24"/>
              </w:rPr>
            </w:pPr>
            <w:r w:rsidRPr="00552FA0">
              <w:rPr>
                <w:rFonts w:ascii="Arial" w:hAnsi="Arial" w:cs="Arial"/>
                <w:b/>
                <w:bCs/>
                <w:szCs w:val="24"/>
              </w:rPr>
              <w:t>Priority habitats</w:t>
            </w:r>
            <w:r w:rsidRPr="00EE5D7E">
              <w:rPr>
                <w:rFonts w:ascii="Arial" w:hAnsi="Arial" w:cs="Arial"/>
                <w:szCs w:val="24"/>
              </w:rPr>
              <w:t xml:space="preserve"> -</w:t>
            </w:r>
            <w:r w:rsidRPr="00552FA0">
              <w:rPr>
                <w:rFonts w:ascii="Arial" w:hAnsi="Arial" w:cs="Arial"/>
                <w:szCs w:val="24"/>
              </w:rPr>
              <w:t xml:space="preserve"> Habitats identified as being of particular importance for conserving biodiversity, such as species-rich grasslands, ancient hedgerows and some types of woodland.</w:t>
            </w:r>
          </w:p>
          <w:p w14:paraId="0EBA19B5" w14:textId="69925860" w:rsidR="00CB5C5E" w:rsidRPr="00552FA0" w:rsidRDefault="00CB5C5E" w:rsidP="00CB5C5E">
            <w:pPr>
              <w:numPr>
                <w:ilvl w:val="0"/>
                <w:numId w:val="32"/>
              </w:numPr>
              <w:rPr>
                <w:rFonts w:ascii="Arial" w:hAnsi="Arial" w:cs="Arial"/>
                <w:szCs w:val="24"/>
              </w:rPr>
            </w:pPr>
            <w:r w:rsidRPr="00552FA0">
              <w:rPr>
                <w:rFonts w:ascii="Arial" w:hAnsi="Arial" w:cs="Arial"/>
                <w:b/>
                <w:bCs/>
                <w:szCs w:val="24"/>
              </w:rPr>
              <w:t>Irreplaceable habitats</w:t>
            </w:r>
            <w:r>
              <w:rPr>
                <w:rFonts w:ascii="Arial" w:hAnsi="Arial" w:cs="Arial"/>
                <w:b/>
                <w:bCs/>
                <w:szCs w:val="24"/>
              </w:rPr>
              <w:t xml:space="preserve"> </w:t>
            </w:r>
            <w:r w:rsidRPr="00EE5D7E">
              <w:rPr>
                <w:rFonts w:ascii="Arial" w:hAnsi="Arial" w:cs="Arial"/>
                <w:szCs w:val="24"/>
              </w:rPr>
              <w:t>-</w:t>
            </w:r>
            <w:r w:rsidRPr="00552FA0">
              <w:rPr>
                <w:rFonts w:ascii="Arial" w:hAnsi="Arial" w:cs="Arial"/>
                <w:szCs w:val="24"/>
              </w:rPr>
              <w:t xml:space="preserve"> Habitats that would be technically very difficult, or take a very long time, to recreate once lost, such as ancient woodland, ancient and veteran trees, and some other long-established habitats.</w:t>
            </w:r>
          </w:p>
          <w:p w14:paraId="1478DCB2" w14:textId="4CFEE48A" w:rsidR="00CB5C5E" w:rsidRPr="00552FA0" w:rsidRDefault="00CB5C5E" w:rsidP="00CB5C5E">
            <w:pPr>
              <w:numPr>
                <w:ilvl w:val="0"/>
                <w:numId w:val="32"/>
              </w:numPr>
              <w:rPr>
                <w:rFonts w:ascii="Arial" w:hAnsi="Arial" w:cs="Arial"/>
                <w:szCs w:val="24"/>
              </w:rPr>
            </w:pPr>
            <w:r w:rsidRPr="00552FA0">
              <w:rPr>
                <w:rFonts w:ascii="Arial" w:hAnsi="Arial" w:cs="Arial"/>
                <w:b/>
                <w:bCs/>
                <w:szCs w:val="24"/>
              </w:rPr>
              <w:t>Ecological corridors</w:t>
            </w:r>
            <w:r>
              <w:rPr>
                <w:rFonts w:ascii="Arial" w:hAnsi="Arial" w:cs="Arial"/>
                <w:b/>
                <w:bCs/>
                <w:szCs w:val="24"/>
              </w:rPr>
              <w:t xml:space="preserve"> </w:t>
            </w:r>
            <w:r w:rsidRPr="00EE5D7E">
              <w:rPr>
                <w:rFonts w:ascii="Arial" w:hAnsi="Arial" w:cs="Arial"/>
                <w:szCs w:val="24"/>
              </w:rPr>
              <w:t>-</w:t>
            </w:r>
            <w:r w:rsidRPr="00552FA0">
              <w:rPr>
                <w:rFonts w:ascii="Arial" w:hAnsi="Arial" w:cs="Arial"/>
                <w:szCs w:val="24"/>
              </w:rPr>
              <w:t xml:space="preserve"> Connected areas of habitat that allow wildlife to move between feeding, breeding and resting areas.</w:t>
            </w:r>
          </w:p>
          <w:p w14:paraId="7BB74505" w14:textId="16327C5F" w:rsidR="00CB5C5E" w:rsidRPr="006B3471" w:rsidRDefault="00CB5C5E" w:rsidP="006B3471">
            <w:pPr>
              <w:numPr>
                <w:ilvl w:val="0"/>
                <w:numId w:val="32"/>
              </w:numPr>
              <w:rPr>
                <w:rFonts w:ascii="Arial" w:hAnsi="Arial" w:cs="Arial"/>
                <w:szCs w:val="24"/>
              </w:rPr>
            </w:pPr>
            <w:r w:rsidRPr="00552FA0">
              <w:rPr>
                <w:rFonts w:ascii="Arial" w:hAnsi="Arial" w:cs="Arial"/>
                <w:b/>
                <w:bCs/>
                <w:szCs w:val="24"/>
              </w:rPr>
              <w:t>Functionally linked or supporting habitats</w:t>
            </w:r>
            <w:r>
              <w:rPr>
                <w:rFonts w:ascii="Arial" w:hAnsi="Arial" w:cs="Arial"/>
                <w:b/>
                <w:bCs/>
                <w:szCs w:val="24"/>
              </w:rPr>
              <w:t xml:space="preserve"> </w:t>
            </w:r>
            <w:r w:rsidRPr="00EE5D7E">
              <w:rPr>
                <w:rFonts w:ascii="Arial" w:hAnsi="Arial" w:cs="Arial"/>
                <w:szCs w:val="24"/>
              </w:rPr>
              <w:t>-</w:t>
            </w:r>
            <w:r w:rsidRPr="00552FA0">
              <w:rPr>
                <w:rFonts w:ascii="Arial" w:hAnsi="Arial" w:cs="Arial"/>
                <w:szCs w:val="24"/>
              </w:rPr>
              <w:t xml:space="preserve"> </w:t>
            </w:r>
            <w:r w:rsidR="006B3471" w:rsidRPr="006B3471">
              <w:rPr>
                <w:rFonts w:ascii="Arial" w:hAnsi="Arial" w:cs="Arial"/>
                <w:szCs w:val="24"/>
              </w:rPr>
              <w:t>Land outside a protected site that is nevertheless important to the habitats or species for which the site is protected. For example, birds associated with an SPA may depend on nearby land for feeding or roosting.</w:t>
            </w:r>
          </w:p>
          <w:p w14:paraId="19CF85BC" w14:textId="77777777" w:rsidR="00CB5C5E" w:rsidRDefault="00CB5C5E" w:rsidP="00CB5C5E">
            <w:pPr>
              <w:rPr>
                <w:rFonts w:ascii="Arial" w:hAnsi="Arial" w:cs="Arial"/>
                <w:szCs w:val="24"/>
              </w:rPr>
            </w:pPr>
          </w:p>
          <w:p w14:paraId="35E02A9C" w14:textId="4DB083C4" w:rsidR="00CB5C5E" w:rsidRPr="007A4084" w:rsidRDefault="002223C0" w:rsidP="00CB5C5E">
            <w:pPr>
              <w:rPr>
                <w:rFonts w:ascii="Arial" w:hAnsi="Arial" w:cs="Arial"/>
                <w:szCs w:val="24"/>
              </w:rPr>
            </w:pPr>
            <w:r w:rsidRPr="006F0908">
              <w:rPr>
                <w:rFonts w:ascii="Arial" w:hAnsi="Arial" w:cs="Arial"/>
                <w:szCs w:val="24"/>
              </w:rPr>
              <w:t>Functionally linked land is p</w:t>
            </w:r>
            <w:r w:rsidRPr="002223C0">
              <w:rPr>
                <w:rFonts w:ascii="Arial" w:hAnsi="Arial" w:cs="Arial"/>
                <w:szCs w:val="24"/>
              </w:rPr>
              <w:t>articularly important when assessing effects on SACs, SPAs and Ramsar sites because development outside a designated boundary may still affect the habitats or species for which the site is protected</w:t>
            </w:r>
            <w:r w:rsidR="00CB5C5E" w:rsidRPr="002B36ED">
              <w:rPr>
                <w:rFonts w:ascii="Arial" w:hAnsi="Arial" w:cs="Arial"/>
                <w:szCs w:val="24"/>
              </w:rPr>
              <w:t>.</w:t>
            </w:r>
            <w:r w:rsidR="00CB5C5E" w:rsidRPr="00552FA0">
              <w:rPr>
                <w:rFonts w:ascii="Arial" w:hAnsi="Arial" w:cs="Arial"/>
                <w:szCs w:val="24"/>
              </w:rPr>
              <w:t xml:space="preserve"> Local Plans should therefore consider the wider network of habitats on which wildlife depends, rather than protected sites in isolation.</w:t>
            </w:r>
          </w:p>
        </w:tc>
      </w:tr>
      <w:tr w:rsidR="00CB5C5E" w14:paraId="2A96D47C" w14:textId="77777777" w:rsidTr="00254380">
        <w:tc>
          <w:tcPr>
            <w:tcW w:w="1980" w:type="dxa"/>
          </w:tcPr>
          <w:p w14:paraId="71402877" w14:textId="25EF2ACE" w:rsidR="00CB5C5E" w:rsidRPr="009C6178" w:rsidRDefault="00CB5C5E" w:rsidP="00CB5C5E">
            <w:pPr>
              <w:rPr>
                <w:rFonts w:ascii="Arial" w:hAnsi="Arial" w:cs="Arial"/>
                <w:b/>
                <w:bCs/>
                <w:szCs w:val="24"/>
              </w:rPr>
            </w:pPr>
            <w:r w:rsidRPr="009C6178">
              <w:rPr>
                <w:rFonts w:ascii="Arial" w:hAnsi="Arial" w:cs="Arial"/>
                <w:b/>
                <w:bCs/>
                <w:szCs w:val="24"/>
              </w:rPr>
              <w:lastRenderedPageBreak/>
              <w:t>What are important species?</w:t>
            </w:r>
          </w:p>
        </w:tc>
        <w:tc>
          <w:tcPr>
            <w:tcW w:w="7756" w:type="dxa"/>
          </w:tcPr>
          <w:p w14:paraId="747A7C9B" w14:textId="77777777" w:rsidR="00CB5C5E" w:rsidRPr="009A2784" w:rsidRDefault="00CB5C5E" w:rsidP="00CB5C5E">
            <w:pPr>
              <w:rPr>
                <w:rFonts w:ascii="Arial" w:hAnsi="Arial" w:cs="Arial"/>
                <w:szCs w:val="24"/>
              </w:rPr>
            </w:pPr>
            <w:r w:rsidRPr="009A2784">
              <w:rPr>
                <w:rFonts w:ascii="Arial" w:hAnsi="Arial" w:cs="Arial"/>
                <w:szCs w:val="24"/>
              </w:rPr>
              <w:t xml:space="preserve">Important species are plants and animals that need </w:t>
            </w:r>
            <w:proofErr w:type="gramStart"/>
            <w:r w:rsidRPr="009A2784">
              <w:rPr>
                <w:rFonts w:ascii="Arial" w:hAnsi="Arial" w:cs="Arial"/>
                <w:szCs w:val="24"/>
              </w:rPr>
              <w:t>particular consideration</w:t>
            </w:r>
            <w:proofErr w:type="gramEnd"/>
            <w:r w:rsidRPr="009A2784">
              <w:rPr>
                <w:rFonts w:ascii="Arial" w:hAnsi="Arial" w:cs="Arial"/>
                <w:szCs w:val="24"/>
              </w:rPr>
              <w:t xml:space="preserve"> in planning because they are legally protected, threatened, rare or identified as priorities for nature conservation. They include:</w:t>
            </w:r>
          </w:p>
          <w:p w14:paraId="1A0B4038" w14:textId="59F5B8C7" w:rsidR="00CB5C5E" w:rsidRPr="009A2784" w:rsidRDefault="00CB5C5E" w:rsidP="00CB5C5E">
            <w:pPr>
              <w:numPr>
                <w:ilvl w:val="0"/>
                <w:numId w:val="34"/>
              </w:numPr>
              <w:rPr>
                <w:rFonts w:ascii="Arial" w:hAnsi="Arial" w:cs="Arial"/>
                <w:szCs w:val="24"/>
              </w:rPr>
            </w:pPr>
            <w:r w:rsidRPr="0052787B">
              <w:rPr>
                <w:rFonts w:ascii="Arial" w:hAnsi="Arial" w:cs="Arial"/>
                <w:b/>
                <w:bCs/>
                <w:szCs w:val="24"/>
              </w:rPr>
              <w:t>Protected species</w:t>
            </w:r>
            <w:r>
              <w:rPr>
                <w:rFonts w:ascii="Arial" w:hAnsi="Arial" w:cs="Arial"/>
                <w:szCs w:val="24"/>
              </w:rPr>
              <w:t xml:space="preserve"> -</w:t>
            </w:r>
            <w:r w:rsidRPr="009A2784">
              <w:rPr>
                <w:rFonts w:ascii="Arial" w:hAnsi="Arial" w:cs="Arial"/>
                <w:szCs w:val="24"/>
              </w:rPr>
              <w:t xml:space="preserve"> Species protected by law, such as bats, otters, dormice, </w:t>
            </w:r>
            <w:proofErr w:type="gramStart"/>
            <w:r w:rsidRPr="009A2784">
              <w:rPr>
                <w:rFonts w:ascii="Arial" w:hAnsi="Arial" w:cs="Arial"/>
                <w:szCs w:val="24"/>
              </w:rPr>
              <w:t>great crested</w:t>
            </w:r>
            <w:proofErr w:type="gramEnd"/>
            <w:r w:rsidRPr="009A2784">
              <w:rPr>
                <w:rFonts w:ascii="Arial" w:hAnsi="Arial" w:cs="Arial"/>
                <w:szCs w:val="24"/>
              </w:rPr>
              <w:t xml:space="preserve"> newts and many wild birds. </w:t>
            </w:r>
          </w:p>
          <w:p w14:paraId="3CAB6C33" w14:textId="58976029" w:rsidR="00CB5C5E" w:rsidRPr="009A2784" w:rsidRDefault="00CB5C5E" w:rsidP="00CB5C5E">
            <w:pPr>
              <w:numPr>
                <w:ilvl w:val="0"/>
                <w:numId w:val="34"/>
              </w:numPr>
              <w:rPr>
                <w:rFonts w:ascii="Arial" w:hAnsi="Arial" w:cs="Arial"/>
                <w:szCs w:val="24"/>
              </w:rPr>
            </w:pPr>
            <w:r w:rsidRPr="0052787B">
              <w:rPr>
                <w:rFonts w:ascii="Arial" w:hAnsi="Arial" w:cs="Arial"/>
                <w:b/>
                <w:bCs/>
                <w:szCs w:val="24"/>
              </w:rPr>
              <w:t>Priority species</w:t>
            </w:r>
            <w:r>
              <w:rPr>
                <w:rFonts w:ascii="Arial" w:hAnsi="Arial" w:cs="Arial"/>
                <w:szCs w:val="24"/>
              </w:rPr>
              <w:t xml:space="preserve"> -</w:t>
            </w:r>
            <w:r w:rsidRPr="009A2784">
              <w:rPr>
                <w:rFonts w:ascii="Arial" w:hAnsi="Arial" w:cs="Arial"/>
                <w:szCs w:val="24"/>
              </w:rPr>
              <w:t xml:space="preserve"> Species identified as being of principal importance for conserving biodiversity in England under section </w:t>
            </w:r>
            <w:r w:rsidRPr="009A2784">
              <w:rPr>
                <w:rFonts w:ascii="Arial" w:hAnsi="Arial" w:cs="Arial"/>
                <w:szCs w:val="24"/>
              </w:rPr>
              <w:lastRenderedPageBreak/>
              <w:t>41 of the Natural Environment and Rural Communities Act 2006</w:t>
            </w:r>
            <w:r>
              <w:rPr>
                <w:rFonts w:ascii="Arial" w:hAnsi="Arial" w:cs="Arial"/>
                <w:szCs w:val="24"/>
              </w:rPr>
              <w:t>.</w:t>
            </w:r>
          </w:p>
          <w:p w14:paraId="1762C1C9" w14:textId="310B8F01" w:rsidR="00CB5C5E" w:rsidRPr="009A2784" w:rsidRDefault="00CB5C5E" w:rsidP="00CB5C5E">
            <w:pPr>
              <w:numPr>
                <w:ilvl w:val="0"/>
                <w:numId w:val="34"/>
              </w:numPr>
              <w:rPr>
                <w:rFonts w:ascii="Arial" w:hAnsi="Arial" w:cs="Arial"/>
                <w:szCs w:val="24"/>
              </w:rPr>
            </w:pPr>
            <w:r w:rsidRPr="00086ED0">
              <w:rPr>
                <w:rFonts w:ascii="Arial" w:hAnsi="Arial" w:cs="Arial"/>
                <w:b/>
                <w:bCs/>
                <w:szCs w:val="24"/>
              </w:rPr>
              <w:t>Threatened or rare species</w:t>
            </w:r>
            <w:r>
              <w:rPr>
                <w:rFonts w:ascii="Arial" w:hAnsi="Arial" w:cs="Arial"/>
                <w:szCs w:val="24"/>
              </w:rPr>
              <w:t xml:space="preserve"> -</w:t>
            </w:r>
            <w:r w:rsidRPr="009A2784">
              <w:rPr>
                <w:rFonts w:ascii="Arial" w:hAnsi="Arial" w:cs="Arial"/>
                <w:szCs w:val="24"/>
              </w:rPr>
              <w:t xml:space="preserve"> Species at risk of extinction or decline, including those identified on national or local conservation lists.</w:t>
            </w:r>
          </w:p>
          <w:p w14:paraId="42B10D04" w14:textId="23BCC55D" w:rsidR="00CB5C5E" w:rsidRPr="009A2784" w:rsidRDefault="00CB5C5E" w:rsidP="00CB5C5E">
            <w:pPr>
              <w:numPr>
                <w:ilvl w:val="0"/>
                <w:numId w:val="34"/>
              </w:numPr>
              <w:rPr>
                <w:rFonts w:ascii="Arial" w:hAnsi="Arial" w:cs="Arial"/>
                <w:szCs w:val="24"/>
              </w:rPr>
            </w:pPr>
            <w:r w:rsidRPr="00086ED0">
              <w:rPr>
                <w:rFonts w:ascii="Arial" w:hAnsi="Arial" w:cs="Arial"/>
                <w:b/>
                <w:bCs/>
                <w:szCs w:val="24"/>
              </w:rPr>
              <w:t>Locally important species</w:t>
            </w:r>
            <w:r>
              <w:rPr>
                <w:rFonts w:ascii="Arial" w:hAnsi="Arial" w:cs="Arial"/>
                <w:szCs w:val="24"/>
              </w:rPr>
              <w:t xml:space="preserve"> -</w:t>
            </w:r>
            <w:r w:rsidRPr="009A2784">
              <w:rPr>
                <w:rFonts w:ascii="Arial" w:hAnsi="Arial" w:cs="Arial"/>
                <w:szCs w:val="24"/>
              </w:rPr>
              <w:t xml:space="preserve"> Species that are particularly important to the character or biodiversity of an area, including those identified in Local Nature Recovery Strategies or other local evidence.</w:t>
            </w:r>
          </w:p>
          <w:p w14:paraId="5BBDE7DA" w14:textId="77777777" w:rsidR="00CB5C5E" w:rsidRDefault="00CB5C5E" w:rsidP="00CB5C5E">
            <w:pPr>
              <w:rPr>
                <w:rFonts w:ascii="Arial" w:hAnsi="Arial" w:cs="Arial"/>
                <w:szCs w:val="24"/>
              </w:rPr>
            </w:pPr>
          </w:p>
          <w:p w14:paraId="455D6274" w14:textId="2B507024" w:rsidR="00CB5C5E" w:rsidRPr="009A2784" w:rsidRDefault="005E5C94" w:rsidP="00CB5C5E">
            <w:pPr>
              <w:rPr>
                <w:rFonts w:ascii="Arial" w:hAnsi="Arial" w:cs="Arial"/>
                <w:szCs w:val="24"/>
              </w:rPr>
            </w:pPr>
            <w:r w:rsidRPr="005E5C94">
              <w:rPr>
                <w:rFonts w:ascii="Arial" w:hAnsi="Arial" w:cs="Arial"/>
                <w:szCs w:val="24"/>
              </w:rPr>
              <w:t>Local Plans should identify and protect the habitats needed by important species, including areas used for feeding, breeding, resting, shelter and movement. This matters because wildlife often depends on habitats beyond protected sites. In many cases, legal protection applies not only to the species itself but also to the places it uses, such as nests, breeding sites and resting places.</w:t>
            </w:r>
          </w:p>
        </w:tc>
      </w:tr>
      <w:tr w:rsidR="00CB5C5E" w14:paraId="1A97A765" w14:textId="77777777" w:rsidTr="00254380">
        <w:tc>
          <w:tcPr>
            <w:tcW w:w="1980" w:type="dxa"/>
          </w:tcPr>
          <w:p w14:paraId="61BB957F" w14:textId="0D2D8F2D" w:rsidR="00CB5C5E" w:rsidRPr="009C6178" w:rsidRDefault="00CB5C5E" w:rsidP="00CB5C5E">
            <w:pPr>
              <w:rPr>
                <w:rFonts w:ascii="Arial" w:hAnsi="Arial" w:cs="Arial"/>
                <w:b/>
                <w:bCs/>
                <w:szCs w:val="24"/>
              </w:rPr>
            </w:pPr>
            <w:r w:rsidRPr="009C6178">
              <w:rPr>
                <w:rFonts w:ascii="Arial" w:hAnsi="Arial" w:cs="Arial"/>
                <w:b/>
                <w:bCs/>
                <w:szCs w:val="24"/>
              </w:rPr>
              <w:lastRenderedPageBreak/>
              <w:t>What are Local Nature Recovery Strategies?</w:t>
            </w:r>
          </w:p>
        </w:tc>
        <w:tc>
          <w:tcPr>
            <w:tcW w:w="7756" w:type="dxa"/>
          </w:tcPr>
          <w:p w14:paraId="46F7BFDA" w14:textId="145FD2E6" w:rsidR="00CB5C5E" w:rsidRDefault="00CB5C5E" w:rsidP="00CB5C5E">
            <w:pPr>
              <w:rPr>
                <w:rFonts w:ascii="Arial" w:hAnsi="Arial" w:cs="Arial"/>
                <w:szCs w:val="24"/>
              </w:rPr>
            </w:pPr>
            <w:r w:rsidRPr="00CB2B8B">
              <w:rPr>
                <w:rFonts w:ascii="Arial" w:hAnsi="Arial" w:cs="Arial"/>
                <w:szCs w:val="24"/>
              </w:rPr>
              <w:t>Local Nature Recovery Strategies (LNRSs) are locally led plans that identify priorities and practical opportunities for restoring nature and improving the wider environment. Together, 48 strategies cover the whole of England</w:t>
            </w:r>
            <w:r>
              <w:rPr>
                <w:rFonts w:ascii="Arial" w:hAnsi="Arial" w:cs="Arial"/>
                <w:szCs w:val="24"/>
              </w:rPr>
              <w:t>.</w:t>
            </w:r>
          </w:p>
          <w:p w14:paraId="656B7600" w14:textId="77777777" w:rsidR="00CB5C5E" w:rsidRPr="00CB2B8B" w:rsidRDefault="00CB5C5E" w:rsidP="00CB5C5E">
            <w:pPr>
              <w:rPr>
                <w:rFonts w:ascii="Arial" w:hAnsi="Arial" w:cs="Arial"/>
                <w:szCs w:val="24"/>
              </w:rPr>
            </w:pPr>
          </w:p>
          <w:p w14:paraId="2987DCF2" w14:textId="77777777" w:rsidR="00CB5C5E" w:rsidRPr="00CB2B8B" w:rsidRDefault="00CB5C5E" w:rsidP="00CB5C5E">
            <w:pPr>
              <w:rPr>
                <w:rFonts w:ascii="Arial" w:hAnsi="Arial" w:cs="Arial"/>
                <w:szCs w:val="24"/>
              </w:rPr>
            </w:pPr>
            <w:r w:rsidRPr="00CB2B8B">
              <w:rPr>
                <w:rFonts w:ascii="Arial" w:hAnsi="Arial" w:cs="Arial"/>
                <w:szCs w:val="24"/>
              </w:rPr>
              <w:t>Each strategy:</w:t>
            </w:r>
          </w:p>
          <w:p w14:paraId="5C340615" w14:textId="1CE6DA9D" w:rsidR="00CB5C5E" w:rsidRPr="00CB2B8B" w:rsidRDefault="00CB5C5E" w:rsidP="00CB5C5E">
            <w:pPr>
              <w:numPr>
                <w:ilvl w:val="0"/>
                <w:numId w:val="35"/>
              </w:numPr>
              <w:rPr>
                <w:rFonts w:ascii="Arial" w:hAnsi="Arial" w:cs="Arial"/>
                <w:szCs w:val="24"/>
              </w:rPr>
            </w:pPr>
            <w:r w:rsidRPr="00CB2B8B">
              <w:rPr>
                <w:rFonts w:ascii="Arial" w:hAnsi="Arial" w:cs="Arial"/>
                <w:szCs w:val="24"/>
              </w:rPr>
              <w:t>describes the area’s existing biodiversity and the pressures it faces</w:t>
            </w:r>
            <w:r>
              <w:rPr>
                <w:rFonts w:ascii="Arial" w:hAnsi="Arial" w:cs="Arial"/>
                <w:szCs w:val="24"/>
              </w:rPr>
              <w:t>.</w:t>
            </w:r>
          </w:p>
          <w:p w14:paraId="52DA291F" w14:textId="5DC275FA" w:rsidR="00CB5C5E" w:rsidRPr="00CB2B8B" w:rsidRDefault="00CB5C5E" w:rsidP="00CB5C5E">
            <w:pPr>
              <w:numPr>
                <w:ilvl w:val="0"/>
                <w:numId w:val="35"/>
              </w:numPr>
              <w:rPr>
                <w:rFonts w:ascii="Arial" w:hAnsi="Arial" w:cs="Arial"/>
                <w:szCs w:val="24"/>
              </w:rPr>
            </w:pPr>
            <w:r w:rsidRPr="00CB2B8B">
              <w:rPr>
                <w:rFonts w:ascii="Arial" w:hAnsi="Arial" w:cs="Arial"/>
                <w:szCs w:val="24"/>
              </w:rPr>
              <w:t>identifies local priorities for nature recovery</w:t>
            </w:r>
            <w:r>
              <w:rPr>
                <w:rFonts w:ascii="Arial" w:hAnsi="Arial" w:cs="Arial"/>
                <w:szCs w:val="24"/>
              </w:rPr>
              <w:t>.</w:t>
            </w:r>
          </w:p>
          <w:p w14:paraId="16686DC5" w14:textId="4334C436" w:rsidR="00CB5C5E" w:rsidRPr="00CB2B8B" w:rsidRDefault="00CB5C5E" w:rsidP="00CB5C5E">
            <w:pPr>
              <w:numPr>
                <w:ilvl w:val="0"/>
                <w:numId w:val="35"/>
              </w:numPr>
              <w:rPr>
                <w:rFonts w:ascii="Arial" w:hAnsi="Arial" w:cs="Arial"/>
                <w:szCs w:val="24"/>
              </w:rPr>
            </w:pPr>
            <w:r w:rsidRPr="00CB2B8B">
              <w:rPr>
                <w:rFonts w:ascii="Arial" w:hAnsi="Arial" w:cs="Arial"/>
                <w:szCs w:val="24"/>
              </w:rPr>
              <w:t>proposes actions to protect, restore and create habitats</w:t>
            </w:r>
            <w:r>
              <w:rPr>
                <w:rFonts w:ascii="Arial" w:hAnsi="Arial" w:cs="Arial"/>
                <w:szCs w:val="24"/>
              </w:rPr>
              <w:t>.</w:t>
            </w:r>
          </w:p>
          <w:p w14:paraId="3F47DA6F" w14:textId="77777777" w:rsidR="00CB5C5E" w:rsidRPr="00CB2B8B" w:rsidRDefault="00CB5C5E" w:rsidP="00CB5C5E">
            <w:pPr>
              <w:numPr>
                <w:ilvl w:val="0"/>
                <w:numId w:val="35"/>
              </w:numPr>
              <w:rPr>
                <w:rFonts w:ascii="Arial" w:hAnsi="Arial" w:cs="Arial"/>
                <w:szCs w:val="24"/>
              </w:rPr>
            </w:pPr>
            <w:r w:rsidRPr="00CB2B8B">
              <w:rPr>
                <w:rFonts w:ascii="Arial" w:hAnsi="Arial" w:cs="Arial"/>
                <w:szCs w:val="24"/>
              </w:rPr>
              <w:t>maps where those actions could have the greatest benefit.</w:t>
            </w:r>
          </w:p>
          <w:p w14:paraId="5C2BFB01" w14:textId="77777777" w:rsidR="00CB5C5E" w:rsidRDefault="00CB5C5E" w:rsidP="00CB5C5E">
            <w:pPr>
              <w:rPr>
                <w:rFonts w:ascii="Arial" w:hAnsi="Arial" w:cs="Arial"/>
                <w:szCs w:val="24"/>
              </w:rPr>
            </w:pPr>
          </w:p>
          <w:p w14:paraId="4293B32F" w14:textId="669AD00A" w:rsidR="00CB5C5E" w:rsidRDefault="00CB5C5E" w:rsidP="00CB5C5E">
            <w:pPr>
              <w:rPr>
                <w:rFonts w:ascii="Arial" w:hAnsi="Arial" w:cs="Arial"/>
                <w:szCs w:val="24"/>
              </w:rPr>
            </w:pPr>
            <w:r w:rsidRPr="00CB2B8B">
              <w:rPr>
                <w:rFonts w:ascii="Arial" w:hAnsi="Arial" w:cs="Arial"/>
                <w:szCs w:val="24"/>
              </w:rPr>
              <w:t>LNRSs are prepared by appointed local authorities in collaboration with communities, landowners, environmental organisations and other local partners. Local Plans should use the relevant LNRS to help guide planning policies, site allocations and opportunities to create and strengthen ecological networks.</w:t>
            </w:r>
          </w:p>
          <w:p w14:paraId="0373A1BD" w14:textId="77777777" w:rsidR="00CB5C5E" w:rsidRPr="00CB2B8B" w:rsidRDefault="00CB5C5E" w:rsidP="00CB5C5E">
            <w:pPr>
              <w:rPr>
                <w:rFonts w:ascii="Arial" w:hAnsi="Arial" w:cs="Arial"/>
                <w:szCs w:val="24"/>
              </w:rPr>
            </w:pPr>
          </w:p>
          <w:p w14:paraId="74632537" w14:textId="1CB2F6E8" w:rsidR="00CB5C5E" w:rsidRPr="00A43842" w:rsidRDefault="00CB5C5E" w:rsidP="00CB5C5E">
            <w:pPr>
              <w:rPr>
                <w:rFonts w:ascii="Arial" w:hAnsi="Arial" w:cs="Arial"/>
                <w:szCs w:val="24"/>
              </w:rPr>
            </w:pPr>
            <w:r w:rsidRPr="00CB2B8B">
              <w:rPr>
                <w:rFonts w:ascii="Arial" w:hAnsi="Arial" w:cs="Arial"/>
                <w:szCs w:val="24"/>
              </w:rPr>
              <w:t>The actions identified in an LNRS are not legally binding on landowners or land managers. However, the strategies are intended to guide and coordinate decisions, investment and practical action so that nature recovery happens in the places where it can make the greatest difference.</w:t>
            </w:r>
          </w:p>
        </w:tc>
      </w:tr>
      <w:tr w:rsidR="00CB5C5E" w14:paraId="79C65EC6" w14:textId="77777777" w:rsidTr="00254380">
        <w:tc>
          <w:tcPr>
            <w:tcW w:w="1980" w:type="dxa"/>
          </w:tcPr>
          <w:p w14:paraId="6EDFAFEF" w14:textId="4C133536" w:rsidR="00CB5C5E" w:rsidRPr="009C6178" w:rsidRDefault="00CB5C5E" w:rsidP="00CB5C5E">
            <w:pPr>
              <w:rPr>
                <w:rFonts w:ascii="Arial" w:hAnsi="Arial" w:cs="Arial"/>
                <w:b/>
                <w:bCs/>
                <w:szCs w:val="24"/>
              </w:rPr>
            </w:pPr>
            <w:r w:rsidRPr="009C6178">
              <w:rPr>
                <w:rFonts w:ascii="Arial" w:hAnsi="Arial" w:cs="Arial"/>
                <w:b/>
                <w:bCs/>
                <w:szCs w:val="24"/>
              </w:rPr>
              <w:t>What is Devon’s Local Nature Recovery Strategy?</w:t>
            </w:r>
          </w:p>
        </w:tc>
        <w:tc>
          <w:tcPr>
            <w:tcW w:w="7756" w:type="dxa"/>
          </w:tcPr>
          <w:p w14:paraId="01127CCC" w14:textId="29986A41" w:rsidR="00CC2533" w:rsidRDefault="00CB5C5E" w:rsidP="00CB5C5E">
            <w:pPr>
              <w:rPr>
                <w:rFonts w:ascii="Arial" w:hAnsi="Arial" w:cs="Arial"/>
                <w:szCs w:val="24"/>
              </w:rPr>
            </w:pPr>
            <w:r w:rsidRPr="001212FB">
              <w:rPr>
                <w:rFonts w:ascii="Arial" w:hAnsi="Arial" w:cs="Arial"/>
                <w:szCs w:val="24"/>
              </w:rPr>
              <w:t xml:space="preserve">The </w:t>
            </w:r>
            <w:r w:rsidRPr="00112892">
              <w:rPr>
                <w:rFonts w:ascii="Arial" w:hAnsi="Arial" w:cs="Arial"/>
                <w:szCs w:val="24"/>
              </w:rPr>
              <w:t>Devon L</w:t>
            </w:r>
            <w:r>
              <w:rPr>
                <w:rFonts w:ascii="Arial" w:hAnsi="Arial" w:cs="Arial"/>
                <w:szCs w:val="24"/>
              </w:rPr>
              <w:t>NRS</w:t>
            </w:r>
            <w:r w:rsidRPr="00112892">
              <w:rPr>
                <w:rFonts w:ascii="Arial" w:hAnsi="Arial" w:cs="Arial"/>
                <w:szCs w:val="24"/>
              </w:rPr>
              <w:t>, published</w:t>
            </w:r>
            <w:r w:rsidRPr="001212FB">
              <w:rPr>
                <w:rFonts w:ascii="Arial" w:hAnsi="Arial" w:cs="Arial"/>
                <w:szCs w:val="24"/>
              </w:rPr>
              <w:t xml:space="preserve"> in May 2026, is a county-wide plan for restoring nature. It covers the whole of Devon, including Plymouth and Torbay, and identifies priorities and practical opportunities for protecting, restoring and creating habitats</w:t>
            </w:r>
            <w:r>
              <w:rPr>
                <w:rFonts w:ascii="Arial" w:hAnsi="Arial" w:cs="Arial"/>
                <w:szCs w:val="24"/>
              </w:rPr>
              <w:t>.</w:t>
            </w:r>
          </w:p>
          <w:p w14:paraId="5E290D00" w14:textId="77777777" w:rsidR="00A42604" w:rsidRPr="00A42604" w:rsidRDefault="00A42604" w:rsidP="00CC2533">
            <w:pPr>
              <w:rPr>
                <w:rFonts w:ascii="Arial" w:hAnsi="Arial" w:cs="Arial"/>
                <w:szCs w:val="24"/>
              </w:rPr>
            </w:pPr>
          </w:p>
          <w:p w14:paraId="0479FF46" w14:textId="66B160DF" w:rsidR="00CC2533" w:rsidRDefault="008027EF" w:rsidP="00CB5C5E">
            <w:pPr>
              <w:rPr>
                <w:rFonts w:ascii="Arial" w:hAnsi="Arial" w:cs="Arial"/>
                <w:szCs w:val="24"/>
              </w:rPr>
            </w:pPr>
            <w:r>
              <w:rPr>
                <w:rFonts w:ascii="Arial" w:hAnsi="Arial" w:cs="Arial"/>
                <w:szCs w:val="24"/>
              </w:rPr>
              <w:t>The LNRS</w:t>
            </w:r>
            <w:r w:rsidR="00CC2533" w:rsidRPr="00A42604">
              <w:rPr>
                <w:rFonts w:ascii="Arial" w:hAnsi="Arial" w:cs="Arial"/>
                <w:szCs w:val="24"/>
              </w:rPr>
              <w:t xml:space="preserve"> includes a statement of biodiversity priorities and a Local Habitat Map identifying existing areas of particular importance for biodiversity and potential areas for nature recovery.</w:t>
            </w:r>
          </w:p>
          <w:p w14:paraId="374459EC" w14:textId="77777777" w:rsidR="00352014" w:rsidRDefault="00352014" w:rsidP="00CB5C5E">
            <w:pPr>
              <w:rPr>
                <w:rFonts w:ascii="Arial" w:hAnsi="Arial" w:cs="Arial"/>
                <w:szCs w:val="24"/>
              </w:rPr>
            </w:pPr>
          </w:p>
          <w:p w14:paraId="57CC4E93" w14:textId="77777777" w:rsidR="00352014" w:rsidRDefault="00352014" w:rsidP="00CB5C5E">
            <w:pPr>
              <w:rPr>
                <w:rFonts w:ascii="Arial" w:hAnsi="Arial" w:cs="Arial"/>
                <w:szCs w:val="24"/>
              </w:rPr>
            </w:pPr>
            <w:r w:rsidRPr="00352014">
              <w:rPr>
                <w:rFonts w:ascii="Arial" w:hAnsi="Arial" w:cs="Arial"/>
                <w:szCs w:val="24"/>
              </w:rPr>
              <w:lastRenderedPageBreak/>
              <w:t>The Strategy’s maps are not exhaustive. Land outside a mapped area may still support important habitats or species, so the maps should not replace up-to-date ecological surveys, local environmental records or site-specific assessment.</w:t>
            </w:r>
          </w:p>
          <w:p w14:paraId="1BC25037" w14:textId="77777777" w:rsidR="00F00F1F" w:rsidRDefault="00F00F1F" w:rsidP="00CB5C5E">
            <w:pPr>
              <w:rPr>
                <w:rFonts w:ascii="Arial" w:hAnsi="Arial" w:cs="Arial"/>
                <w:szCs w:val="24"/>
              </w:rPr>
            </w:pPr>
          </w:p>
          <w:p w14:paraId="166D4A41" w14:textId="4CAB3583" w:rsidR="00F00F1F" w:rsidRPr="00CB2B8B" w:rsidRDefault="00F00F1F" w:rsidP="00CB5C5E">
            <w:pPr>
              <w:rPr>
                <w:rFonts w:ascii="Arial" w:hAnsi="Arial" w:cs="Arial"/>
                <w:szCs w:val="24"/>
              </w:rPr>
            </w:pPr>
            <w:r w:rsidRPr="00A42604">
              <w:rPr>
                <w:rFonts w:ascii="Arial" w:hAnsi="Arial" w:cs="Arial"/>
                <w:szCs w:val="24"/>
              </w:rPr>
              <w:t>The Devon LNRS, including its interactive mapping tool, can be explored on the Devon Local Nature Recovery Strategy website.</w:t>
            </w:r>
          </w:p>
        </w:tc>
      </w:tr>
      <w:tr w:rsidR="00CB5C5E" w14:paraId="256E8491" w14:textId="77777777" w:rsidTr="00254380">
        <w:tc>
          <w:tcPr>
            <w:tcW w:w="1980" w:type="dxa"/>
          </w:tcPr>
          <w:p w14:paraId="3C27FA7B" w14:textId="1AA43E56" w:rsidR="00CB5C5E" w:rsidRPr="009C6178" w:rsidRDefault="00CB5C5E" w:rsidP="00CB5C5E">
            <w:pPr>
              <w:rPr>
                <w:rFonts w:ascii="Arial" w:hAnsi="Arial" w:cs="Arial"/>
                <w:b/>
                <w:bCs/>
                <w:szCs w:val="24"/>
              </w:rPr>
            </w:pPr>
            <w:r w:rsidRPr="009C6178">
              <w:rPr>
                <w:rFonts w:ascii="Arial" w:hAnsi="Arial" w:cs="Arial"/>
                <w:b/>
                <w:bCs/>
                <w:szCs w:val="24"/>
              </w:rPr>
              <w:lastRenderedPageBreak/>
              <w:t xml:space="preserve">How should Devon’s </w:t>
            </w:r>
            <w:r w:rsidR="00B17D75">
              <w:rPr>
                <w:rFonts w:ascii="Arial" w:hAnsi="Arial" w:cs="Arial"/>
                <w:b/>
                <w:bCs/>
                <w:szCs w:val="24"/>
              </w:rPr>
              <w:t xml:space="preserve">LNRS </w:t>
            </w:r>
            <w:r w:rsidRPr="009C6178">
              <w:rPr>
                <w:rFonts w:ascii="Arial" w:hAnsi="Arial" w:cs="Arial"/>
                <w:b/>
                <w:bCs/>
                <w:szCs w:val="24"/>
              </w:rPr>
              <w:t>influence Local Plans?</w:t>
            </w:r>
          </w:p>
          <w:p w14:paraId="4FEC4427" w14:textId="77777777" w:rsidR="00CB5C5E" w:rsidRPr="009C6178" w:rsidRDefault="00CB5C5E" w:rsidP="00CB5C5E">
            <w:pPr>
              <w:rPr>
                <w:rFonts w:ascii="Arial" w:hAnsi="Arial" w:cs="Arial"/>
                <w:b/>
                <w:bCs/>
                <w:szCs w:val="24"/>
              </w:rPr>
            </w:pPr>
          </w:p>
        </w:tc>
        <w:tc>
          <w:tcPr>
            <w:tcW w:w="7756" w:type="dxa"/>
          </w:tcPr>
          <w:p w14:paraId="5712E549" w14:textId="0B0229BF" w:rsidR="00CB5C5E" w:rsidRDefault="00CB5C5E" w:rsidP="00CB5C5E">
            <w:pPr>
              <w:rPr>
                <w:rFonts w:ascii="Arial" w:hAnsi="Arial" w:cs="Arial"/>
                <w:szCs w:val="24"/>
              </w:rPr>
            </w:pPr>
            <w:r w:rsidRPr="005F6B26">
              <w:rPr>
                <w:rFonts w:ascii="Arial" w:hAnsi="Arial" w:cs="Arial"/>
                <w:szCs w:val="24"/>
              </w:rPr>
              <w:t xml:space="preserve">Local planning authorities across Devon should use the </w:t>
            </w:r>
            <w:r w:rsidR="00691394">
              <w:rPr>
                <w:rFonts w:ascii="Arial" w:hAnsi="Arial" w:cs="Arial"/>
                <w:szCs w:val="24"/>
              </w:rPr>
              <w:t xml:space="preserve">LNRS </w:t>
            </w:r>
            <w:r w:rsidRPr="005F6B26">
              <w:rPr>
                <w:rFonts w:ascii="Arial" w:hAnsi="Arial" w:cs="Arial"/>
                <w:szCs w:val="24"/>
              </w:rPr>
              <w:t xml:space="preserve">as an important source of evidence when preparing or reviewing their Local Plans. This includes councils in the wider county area, Plymouth and Torbay. </w:t>
            </w:r>
          </w:p>
          <w:p w14:paraId="45C2479F" w14:textId="77777777" w:rsidR="00CB5C5E" w:rsidRPr="005F6B26" w:rsidRDefault="00CB5C5E" w:rsidP="00CB5C5E">
            <w:pPr>
              <w:rPr>
                <w:rFonts w:ascii="Arial" w:hAnsi="Arial" w:cs="Arial"/>
                <w:szCs w:val="24"/>
              </w:rPr>
            </w:pPr>
          </w:p>
          <w:p w14:paraId="0AF30687" w14:textId="77777777" w:rsidR="00CB5C5E" w:rsidRPr="005F6B26" w:rsidRDefault="00CB5C5E" w:rsidP="00CB5C5E">
            <w:pPr>
              <w:rPr>
                <w:rFonts w:ascii="Arial" w:hAnsi="Arial" w:cs="Arial"/>
                <w:szCs w:val="24"/>
              </w:rPr>
            </w:pPr>
            <w:r w:rsidRPr="005F6B26">
              <w:rPr>
                <w:rFonts w:ascii="Arial" w:hAnsi="Arial" w:cs="Arial"/>
                <w:szCs w:val="24"/>
              </w:rPr>
              <w:t>Local Plans should use the Strategy to:</w:t>
            </w:r>
          </w:p>
          <w:p w14:paraId="284E16D3" w14:textId="139B5A55" w:rsidR="00CB5C5E" w:rsidRPr="005F6B26" w:rsidRDefault="00CB5C5E" w:rsidP="00CB5C5E">
            <w:pPr>
              <w:numPr>
                <w:ilvl w:val="0"/>
                <w:numId w:val="37"/>
              </w:numPr>
              <w:rPr>
                <w:rFonts w:ascii="Arial" w:hAnsi="Arial" w:cs="Arial"/>
                <w:szCs w:val="24"/>
              </w:rPr>
            </w:pPr>
            <w:r w:rsidRPr="005F6B26">
              <w:rPr>
                <w:rFonts w:ascii="Arial" w:hAnsi="Arial" w:cs="Arial"/>
                <w:szCs w:val="24"/>
              </w:rPr>
              <w:t>identify priorities and opportunities for nature recovery</w:t>
            </w:r>
            <w:r>
              <w:rPr>
                <w:rFonts w:ascii="Arial" w:hAnsi="Arial" w:cs="Arial"/>
                <w:szCs w:val="24"/>
              </w:rPr>
              <w:t>.</w:t>
            </w:r>
          </w:p>
          <w:p w14:paraId="56CE75D1" w14:textId="75725997" w:rsidR="00CB5C5E" w:rsidRPr="005F6B26" w:rsidRDefault="00CB5C5E" w:rsidP="00CB5C5E">
            <w:pPr>
              <w:numPr>
                <w:ilvl w:val="0"/>
                <w:numId w:val="37"/>
              </w:numPr>
              <w:rPr>
                <w:rFonts w:ascii="Arial" w:hAnsi="Arial" w:cs="Arial"/>
                <w:szCs w:val="24"/>
              </w:rPr>
            </w:pPr>
            <w:r w:rsidRPr="005F6B26">
              <w:rPr>
                <w:rFonts w:ascii="Arial" w:hAnsi="Arial" w:cs="Arial"/>
                <w:szCs w:val="24"/>
              </w:rPr>
              <w:t>guide the location of new development and avoid harm to important habitats</w:t>
            </w:r>
            <w:r>
              <w:rPr>
                <w:rFonts w:ascii="Arial" w:hAnsi="Arial" w:cs="Arial"/>
                <w:szCs w:val="24"/>
              </w:rPr>
              <w:t>.</w:t>
            </w:r>
          </w:p>
          <w:p w14:paraId="498AB29C" w14:textId="4A74AE6B" w:rsidR="00CB5C5E" w:rsidRPr="005F6B26" w:rsidRDefault="00CB5C5E" w:rsidP="00CB5C5E">
            <w:pPr>
              <w:numPr>
                <w:ilvl w:val="0"/>
                <w:numId w:val="37"/>
              </w:numPr>
              <w:rPr>
                <w:rFonts w:ascii="Arial" w:hAnsi="Arial" w:cs="Arial"/>
                <w:szCs w:val="24"/>
              </w:rPr>
            </w:pPr>
            <w:r w:rsidRPr="005F6B26">
              <w:rPr>
                <w:rFonts w:ascii="Arial" w:hAnsi="Arial" w:cs="Arial"/>
                <w:szCs w:val="24"/>
              </w:rPr>
              <w:t>inform policies and site allocations</w:t>
            </w:r>
            <w:r>
              <w:rPr>
                <w:rFonts w:ascii="Arial" w:hAnsi="Arial" w:cs="Arial"/>
                <w:szCs w:val="24"/>
              </w:rPr>
              <w:t>.</w:t>
            </w:r>
          </w:p>
          <w:p w14:paraId="68F2E2C9" w14:textId="2D4A0D00" w:rsidR="00CB5C5E" w:rsidRPr="005F6B26" w:rsidRDefault="00CB5C5E" w:rsidP="00CB5C5E">
            <w:pPr>
              <w:numPr>
                <w:ilvl w:val="0"/>
                <w:numId w:val="37"/>
              </w:numPr>
              <w:rPr>
                <w:rFonts w:ascii="Arial" w:hAnsi="Arial" w:cs="Arial"/>
                <w:szCs w:val="24"/>
              </w:rPr>
            </w:pPr>
            <w:r w:rsidRPr="005F6B26">
              <w:rPr>
                <w:rFonts w:ascii="Arial" w:hAnsi="Arial" w:cs="Arial"/>
                <w:szCs w:val="24"/>
              </w:rPr>
              <w:t>protect, restore and connect ecological networks</w:t>
            </w:r>
            <w:r>
              <w:rPr>
                <w:rFonts w:ascii="Arial" w:hAnsi="Arial" w:cs="Arial"/>
                <w:szCs w:val="24"/>
              </w:rPr>
              <w:t>.</w:t>
            </w:r>
          </w:p>
          <w:p w14:paraId="48F32A3C" w14:textId="45550D92" w:rsidR="00CB5C5E" w:rsidRPr="005F6B26" w:rsidRDefault="00CB5C5E" w:rsidP="00CB5C5E">
            <w:pPr>
              <w:numPr>
                <w:ilvl w:val="0"/>
                <w:numId w:val="37"/>
              </w:numPr>
              <w:rPr>
                <w:rFonts w:ascii="Arial" w:hAnsi="Arial" w:cs="Arial"/>
                <w:szCs w:val="24"/>
              </w:rPr>
            </w:pPr>
            <w:r w:rsidRPr="005F6B26">
              <w:rPr>
                <w:rFonts w:ascii="Arial" w:hAnsi="Arial" w:cs="Arial"/>
                <w:szCs w:val="24"/>
              </w:rPr>
              <w:t>plan new green infrastructure and nature-rich open spaces</w:t>
            </w:r>
            <w:r>
              <w:rPr>
                <w:rFonts w:ascii="Arial" w:hAnsi="Arial" w:cs="Arial"/>
                <w:szCs w:val="24"/>
              </w:rPr>
              <w:t>.</w:t>
            </w:r>
          </w:p>
          <w:p w14:paraId="33A82B3F" w14:textId="7231FE59" w:rsidR="00CB5C5E" w:rsidRPr="005F6B26" w:rsidRDefault="00CB5C5E" w:rsidP="00CB5C5E">
            <w:pPr>
              <w:numPr>
                <w:ilvl w:val="0"/>
                <w:numId w:val="37"/>
              </w:numPr>
              <w:rPr>
                <w:rFonts w:ascii="Arial" w:hAnsi="Arial" w:cs="Arial"/>
                <w:szCs w:val="24"/>
              </w:rPr>
            </w:pPr>
            <w:r w:rsidRPr="005F6B26">
              <w:rPr>
                <w:rFonts w:ascii="Arial" w:hAnsi="Arial" w:cs="Arial"/>
                <w:szCs w:val="24"/>
              </w:rPr>
              <w:t>identify suitable opportunities for habitat creation and restoration</w:t>
            </w:r>
            <w:r>
              <w:rPr>
                <w:rFonts w:ascii="Arial" w:hAnsi="Arial" w:cs="Arial"/>
                <w:szCs w:val="24"/>
              </w:rPr>
              <w:t>.</w:t>
            </w:r>
          </w:p>
          <w:p w14:paraId="558FD57E" w14:textId="77777777" w:rsidR="00CB5C5E" w:rsidRPr="005F6B26" w:rsidRDefault="00CB5C5E" w:rsidP="00CB5C5E">
            <w:pPr>
              <w:numPr>
                <w:ilvl w:val="0"/>
                <w:numId w:val="37"/>
              </w:numPr>
              <w:rPr>
                <w:rFonts w:ascii="Arial" w:hAnsi="Arial" w:cs="Arial"/>
                <w:szCs w:val="24"/>
              </w:rPr>
            </w:pPr>
            <w:r w:rsidRPr="005F6B26">
              <w:rPr>
                <w:rFonts w:ascii="Arial" w:hAnsi="Arial" w:cs="Arial"/>
                <w:szCs w:val="24"/>
              </w:rPr>
              <w:t>help direct biodiversity net gain and other environmental investment to places where it will make the greatest contribution to nature’s recovery.</w:t>
            </w:r>
          </w:p>
          <w:p w14:paraId="7026068C" w14:textId="77777777" w:rsidR="00CB5C5E" w:rsidRDefault="00CB5C5E" w:rsidP="00CB5C5E">
            <w:pPr>
              <w:rPr>
                <w:rFonts w:ascii="Arial" w:hAnsi="Arial" w:cs="Arial"/>
                <w:szCs w:val="24"/>
              </w:rPr>
            </w:pPr>
          </w:p>
          <w:p w14:paraId="09FE392A" w14:textId="02F79BF0" w:rsidR="00CB5C5E" w:rsidRDefault="00CB5C5E" w:rsidP="00CB5C5E">
            <w:pPr>
              <w:rPr>
                <w:rFonts w:ascii="Arial" w:hAnsi="Arial" w:cs="Arial"/>
                <w:szCs w:val="24"/>
              </w:rPr>
            </w:pPr>
            <w:r w:rsidRPr="005F6B26">
              <w:rPr>
                <w:rFonts w:ascii="Arial" w:hAnsi="Arial" w:cs="Arial"/>
                <w:szCs w:val="24"/>
              </w:rPr>
              <w:t xml:space="preserve">Local Plans should not simply reproduce the Strategy’s maps. They should translate its priorities and opportunities </w:t>
            </w:r>
            <w:r w:rsidRPr="00321DDD">
              <w:rPr>
                <w:rFonts w:ascii="Arial" w:hAnsi="Arial" w:cs="Arial"/>
                <w:szCs w:val="24"/>
              </w:rPr>
              <w:t>into clear, locally specific planning policies and site requirements, supported</w:t>
            </w:r>
            <w:r w:rsidRPr="005F6B26">
              <w:rPr>
                <w:rFonts w:ascii="Arial" w:hAnsi="Arial" w:cs="Arial"/>
                <w:szCs w:val="24"/>
              </w:rPr>
              <w:t xml:space="preserve"> by up-to-date ecological evidence.</w:t>
            </w:r>
          </w:p>
          <w:p w14:paraId="1C1D51A0" w14:textId="77777777" w:rsidR="00CB5C5E" w:rsidRPr="005F6B26" w:rsidRDefault="00CB5C5E" w:rsidP="00CB5C5E">
            <w:pPr>
              <w:rPr>
                <w:rFonts w:ascii="Arial" w:hAnsi="Arial" w:cs="Arial"/>
                <w:szCs w:val="24"/>
              </w:rPr>
            </w:pPr>
          </w:p>
          <w:p w14:paraId="35FF7D16" w14:textId="2D34F3B8" w:rsidR="00CB5C5E" w:rsidRPr="001212FB" w:rsidRDefault="00CB5C5E" w:rsidP="00CB5C5E">
            <w:pPr>
              <w:rPr>
                <w:rFonts w:ascii="Arial" w:hAnsi="Arial" w:cs="Arial"/>
                <w:szCs w:val="24"/>
              </w:rPr>
            </w:pPr>
            <w:r w:rsidRPr="005F6B26">
              <w:rPr>
                <w:rFonts w:ascii="Arial" w:hAnsi="Arial" w:cs="Arial"/>
                <w:szCs w:val="24"/>
              </w:rPr>
              <w:t>The Strategy’s maps should also not be used to assume that land outside a mapped area has little biodiversity value. Habitat maps cannot capture every important habitat or species, so appropriate ecological surveys and site-specific assessments will still be required</w:t>
            </w:r>
            <w:r w:rsidR="00DD2B0C">
              <w:rPr>
                <w:rFonts w:ascii="Arial" w:hAnsi="Arial" w:cs="Arial"/>
                <w:szCs w:val="24"/>
              </w:rPr>
              <w:t>.</w:t>
            </w:r>
          </w:p>
        </w:tc>
      </w:tr>
      <w:tr w:rsidR="00CB5C5E" w14:paraId="41E037A7" w14:textId="77777777" w:rsidTr="00254380">
        <w:tc>
          <w:tcPr>
            <w:tcW w:w="1980" w:type="dxa"/>
          </w:tcPr>
          <w:p w14:paraId="778CDA6B" w14:textId="3CF41E8A" w:rsidR="00CB5C5E" w:rsidRPr="009C6178" w:rsidRDefault="00CB5C5E" w:rsidP="00CB5C5E">
            <w:pPr>
              <w:rPr>
                <w:rFonts w:ascii="Arial" w:hAnsi="Arial" w:cs="Arial"/>
                <w:b/>
                <w:bCs/>
                <w:szCs w:val="24"/>
                <w:lang w:val="en-US"/>
              </w:rPr>
            </w:pPr>
            <w:r w:rsidRPr="009C6178">
              <w:rPr>
                <w:rFonts w:ascii="Arial" w:hAnsi="Arial" w:cs="Arial"/>
                <w:b/>
                <w:bCs/>
                <w:szCs w:val="24"/>
              </w:rPr>
              <w:t xml:space="preserve">What else should Local Plans do for biodiversity?  </w:t>
            </w:r>
          </w:p>
        </w:tc>
        <w:tc>
          <w:tcPr>
            <w:tcW w:w="7756" w:type="dxa"/>
          </w:tcPr>
          <w:p w14:paraId="2A72C9A3" w14:textId="77777777" w:rsidR="00CB5C5E" w:rsidRPr="00061927" w:rsidRDefault="00CB5C5E" w:rsidP="00CB5C5E">
            <w:pPr>
              <w:rPr>
                <w:rFonts w:ascii="Arial" w:hAnsi="Arial" w:cs="Arial"/>
                <w:szCs w:val="24"/>
              </w:rPr>
            </w:pPr>
            <w:r w:rsidRPr="00061927">
              <w:rPr>
                <w:rFonts w:ascii="Arial" w:hAnsi="Arial" w:cs="Arial"/>
                <w:szCs w:val="24"/>
              </w:rPr>
              <w:t>Local Plans should take a strategic approach to protecting and restoring nature. They should:</w:t>
            </w:r>
          </w:p>
          <w:p w14:paraId="10AE3893" w14:textId="153B6CEA" w:rsidR="00CB5C5E" w:rsidRPr="00061927" w:rsidRDefault="00CB5C5E" w:rsidP="00CB5C5E">
            <w:pPr>
              <w:numPr>
                <w:ilvl w:val="0"/>
                <w:numId w:val="33"/>
              </w:numPr>
              <w:rPr>
                <w:rFonts w:ascii="Arial" w:hAnsi="Arial" w:cs="Arial"/>
                <w:szCs w:val="24"/>
              </w:rPr>
            </w:pPr>
            <w:r w:rsidRPr="00061927">
              <w:rPr>
                <w:rFonts w:ascii="Arial" w:hAnsi="Arial" w:cs="Arial"/>
                <w:szCs w:val="24"/>
              </w:rPr>
              <w:t>identify international, national and locally designated wildlife sites and recognise their different levels of protection</w:t>
            </w:r>
            <w:r w:rsidR="003762CD">
              <w:rPr>
                <w:rFonts w:ascii="Arial" w:hAnsi="Arial" w:cs="Arial"/>
                <w:szCs w:val="24"/>
              </w:rPr>
              <w:t>.</w:t>
            </w:r>
          </w:p>
          <w:p w14:paraId="06BD2863" w14:textId="203E687E" w:rsidR="00CB5C5E" w:rsidRPr="00061927" w:rsidRDefault="00CB5C5E" w:rsidP="00CB5C5E">
            <w:pPr>
              <w:numPr>
                <w:ilvl w:val="0"/>
                <w:numId w:val="33"/>
              </w:numPr>
              <w:rPr>
                <w:rFonts w:ascii="Arial" w:hAnsi="Arial" w:cs="Arial"/>
                <w:szCs w:val="24"/>
              </w:rPr>
            </w:pPr>
            <w:r w:rsidRPr="00061927">
              <w:rPr>
                <w:rFonts w:ascii="Arial" w:hAnsi="Arial" w:cs="Arial"/>
                <w:szCs w:val="24"/>
              </w:rPr>
              <w:t>identify opportunities to conserve, restore and create habitats, including habitats for priority and threatened species</w:t>
            </w:r>
            <w:r w:rsidR="003762CD">
              <w:rPr>
                <w:rFonts w:ascii="Arial" w:hAnsi="Arial" w:cs="Arial"/>
                <w:szCs w:val="24"/>
              </w:rPr>
              <w:t>.</w:t>
            </w:r>
          </w:p>
          <w:p w14:paraId="21C30E4C" w14:textId="20921BBA" w:rsidR="00CB5C5E" w:rsidRPr="00061927" w:rsidRDefault="00CB5C5E" w:rsidP="00CB5C5E">
            <w:pPr>
              <w:numPr>
                <w:ilvl w:val="0"/>
                <w:numId w:val="33"/>
              </w:numPr>
              <w:rPr>
                <w:rFonts w:ascii="Arial" w:hAnsi="Arial" w:cs="Arial"/>
                <w:szCs w:val="24"/>
              </w:rPr>
            </w:pPr>
            <w:r w:rsidRPr="00061927">
              <w:rPr>
                <w:rFonts w:ascii="Arial" w:hAnsi="Arial" w:cs="Arial"/>
                <w:szCs w:val="24"/>
              </w:rPr>
              <w:t>create and strengthen ecological networks that are resilient to climate change and other pressures</w:t>
            </w:r>
            <w:r w:rsidR="003762CD">
              <w:rPr>
                <w:rFonts w:ascii="Arial" w:hAnsi="Arial" w:cs="Arial"/>
                <w:szCs w:val="24"/>
              </w:rPr>
              <w:t>.</w:t>
            </w:r>
          </w:p>
          <w:p w14:paraId="53083327" w14:textId="231D6725" w:rsidR="00CB5C5E" w:rsidRPr="00061927" w:rsidRDefault="00CB5C5E" w:rsidP="00CB5C5E">
            <w:pPr>
              <w:numPr>
                <w:ilvl w:val="0"/>
                <w:numId w:val="33"/>
              </w:numPr>
              <w:rPr>
                <w:rFonts w:ascii="Arial" w:hAnsi="Arial" w:cs="Arial"/>
                <w:szCs w:val="24"/>
              </w:rPr>
            </w:pPr>
            <w:r w:rsidRPr="00061927">
              <w:rPr>
                <w:rFonts w:ascii="Arial" w:hAnsi="Arial" w:cs="Arial"/>
                <w:szCs w:val="24"/>
              </w:rPr>
              <w:t>direct development towards land of the least environmental value, while avoiding and minimising harm to important wildlife sites</w:t>
            </w:r>
            <w:r w:rsidR="003762CD">
              <w:rPr>
                <w:rFonts w:ascii="Arial" w:hAnsi="Arial" w:cs="Arial"/>
                <w:szCs w:val="24"/>
              </w:rPr>
              <w:t>.</w:t>
            </w:r>
          </w:p>
          <w:p w14:paraId="7C9F4C2F" w14:textId="61EFDBC8" w:rsidR="00CB5C5E" w:rsidRPr="00061927" w:rsidRDefault="00CB5C5E" w:rsidP="00CB5C5E">
            <w:pPr>
              <w:numPr>
                <w:ilvl w:val="0"/>
                <w:numId w:val="33"/>
              </w:numPr>
              <w:rPr>
                <w:rFonts w:ascii="Arial" w:hAnsi="Arial" w:cs="Arial"/>
                <w:szCs w:val="24"/>
              </w:rPr>
            </w:pPr>
            <w:r w:rsidRPr="00061927">
              <w:rPr>
                <w:rFonts w:ascii="Arial" w:hAnsi="Arial" w:cs="Arial"/>
                <w:szCs w:val="24"/>
              </w:rPr>
              <w:t xml:space="preserve">use the relevant </w:t>
            </w:r>
            <w:r w:rsidR="00E723F1">
              <w:rPr>
                <w:rFonts w:ascii="Arial" w:hAnsi="Arial" w:cs="Arial"/>
                <w:szCs w:val="24"/>
              </w:rPr>
              <w:t>LNRS</w:t>
            </w:r>
            <w:r w:rsidRPr="00061927">
              <w:rPr>
                <w:rFonts w:ascii="Arial" w:hAnsi="Arial" w:cs="Arial"/>
                <w:szCs w:val="24"/>
              </w:rPr>
              <w:t xml:space="preserve"> and other environmental evidence to guide policies and site allocations</w:t>
            </w:r>
            <w:r w:rsidR="003762CD">
              <w:rPr>
                <w:rFonts w:ascii="Arial" w:hAnsi="Arial" w:cs="Arial"/>
                <w:szCs w:val="24"/>
              </w:rPr>
              <w:t>.</w:t>
            </w:r>
          </w:p>
          <w:p w14:paraId="063AB24B" w14:textId="48FCAD53" w:rsidR="00CB5C5E" w:rsidRPr="00061927" w:rsidRDefault="00CB5C5E" w:rsidP="00CB5C5E">
            <w:pPr>
              <w:numPr>
                <w:ilvl w:val="0"/>
                <w:numId w:val="33"/>
              </w:numPr>
              <w:rPr>
                <w:rFonts w:ascii="Arial" w:hAnsi="Arial" w:cs="Arial"/>
                <w:szCs w:val="24"/>
              </w:rPr>
            </w:pPr>
            <w:r w:rsidRPr="00061927">
              <w:rPr>
                <w:rFonts w:ascii="Arial" w:hAnsi="Arial" w:cs="Arial"/>
                <w:szCs w:val="24"/>
              </w:rPr>
              <w:lastRenderedPageBreak/>
              <w:t>consider opportunities for nature recovery across local authority boundaries and at a landscape or river catchment scale</w:t>
            </w:r>
            <w:r w:rsidR="003762CD">
              <w:rPr>
                <w:rFonts w:ascii="Arial" w:hAnsi="Arial" w:cs="Arial"/>
                <w:szCs w:val="24"/>
              </w:rPr>
              <w:t>.</w:t>
            </w:r>
          </w:p>
          <w:p w14:paraId="14D6AD9B" w14:textId="77777777" w:rsidR="00CB5C5E" w:rsidRPr="00061927" w:rsidRDefault="00CB5C5E" w:rsidP="00CB5C5E">
            <w:pPr>
              <w:numPr>
                <w:ilvl w:val="0"/>
                <w:numId w:val="33"/>
              </w:numPr>
              <w:rPr>
                <w:rFonts w:ascii="Arial" w:hAnsi="Arial" w:cs="Arial"/>
                <w:szCs w:val="24"/>
              </w:rPr>
            </w:pPr>
            <w:r w:rsidRPr="00061927">
              <w:rPr>
                <w:rFonts w:ascii="Arial" w:hAnsi="Arial" w:cs="Arial"/>
                <w:szCs w:val="24"/>
              </w:rPr>
              <w:t>set locally appropriate standards for green infrastructure, drawing on Natural England’s Green Infrastructure Standards.</w:t>
            </w:r>
          </w:p>
          <w:p w14:paraId="32C73A69" w14:textId="77777777" w:rsidR="00CB5C5E" w:rsidRDefault="00CB5C5E" w:rsidP="00CB5C5E">
            <w:pPr>
              <w:rPr>
                <w:rFonts w:ascii="Arial" w:hAnsi="Arial" w:cs="Arial"/>
                <w:szCs w:val="24"/>
              </w:rPr>
            </w:pPr>
          </w:p>
          <w:p w14:paraId="71A429B0" w14:textId="3DF9CE19" w:rsidR="00CB5C5E" w:rsidRPr="000C1E0F" w:rsidRDefault="00CB5C5E" w:rsidP="00CB5C5E">
            <w:pPr>
              <w:rPr>
                <w:rFonts w:ascii="Arial" w:hAnsi="Arial" w:cs="Arial"/>
                <w:szCs w:val="24"/>
              </w:rPr>
            </w:pPr>
            <w:r w:rsidRPr="00061927">
              <w:rPr>
                <w:rFonts w:ascii="Arial" w:hAnsi="Arial" w:cs="Arial"/>
                <w:szCs w:val="24"/>
              </w:rPr>
              <w:t>Local Plans should consider not only designated wildlife sites, but also the wider network of habitats, ecological corridors and natural spaces needed to support nature’s recovery</w:t>
            </w:r>
            <w:r w:rsidR="00872D4A">
              <w:rPr>
                <w:rFonts w:ascii="Arial" w:hAnsi="Arial" w:cs="Arial"/>
                <w:szCs w:val="24"/>
              </w:rPr>
              <w:t>.</w:t>
            </w:r>
          </w:p>
        </w:tc>
      </w:tr>
      <w:tr w:rsidR="00CB5C5E" w14:paraId="1EDCBAB3" w14:textId="77777777" w:rsidTr="00254380">
        <w:tc>
          <w:tcPr>
            <w:tcW w:w="1980" w:type="dxa"/>
          </w:tcPr>
          <w:p w14:paraId="320AD66C" w14:textId="77777777" w:rsidR="00CB5C5E" w:rsidRPr="009C6178" w:rsidRDefault="00CB5C5E" w:rsidP="00CB5C5E">
            <w:pPr>
              <w:rPr>
                <w:rFonts w:ascii="Arial" w:hAnsi="Arial" w:cs="Arial"/>
                <w:b/>
                <w:bCs/>
                <w:szCs w:val="24"/>
              </w:rPr>
            </w:pPr>
            <w:r w:rsidRPr="009C6178">
              <w:rPr>
                <w:rFonts w:ascii="Arial" w:hAnsi="Arial" w:cs="Arial"/>
                <w:b/>
                <w:bCs/>
                <w:szCs w:val="24"/>
              </w:rPr>
              <w:lastRenderedPageBreak/>
              <w:t>Will Local Plans show where important wildlife habitats are and include policies to protect and enhance them?</w:t>
            </w:r>
          </w:p>
          <w:p w14:paraId="51C3DF1A" w14:textId="7E5F88AA" w:rsidR="00CB5C5E" w:rsidRPr="009C6178" w:rsidRDefault="00CB5C5E" w:rsidP="00CB5C5E">
            <w:pPr>
              <w:rPr>
                <w:rFonts w:ascii="Arial" w:hAnsi="Arial" w:cs="Arial"/>
                <w:b/>
                <w:bCs/>
                <w:szCs w:val="24"/>
                <w:lang w:val="en-US"/>
              </w:rPr>
            </w:pPr>
          </w:p>
        </w:tc>
        <w:tc>
          <w:tcPr>
            <w:tcW w:w="7756" w:type="dxa"/>
          </w:tcPr>
          <w:p w14:paraId="49AC37A2" w14:textId="6DE6FB39" w:rsidR="009C5934" w:rsidRDefault="009C5934" w:rsidP="009C5934">
            <w:pPr>
              <w:rPr>
                <w:rFonts w:ascii="Arial" w:hAnsi="Arial" w:cs="Arial"/>
                <w:szCs w:val="24"/>
              </w:rPr>
            </w:pPr>
            <w:r w:rsidRPr="009C5934">
              <w:rPr>
                <w:rFonts w:ascii="Arial" w:hAnsi="Arial" w:cs="Arial"/>
                <w:b/>
                <w:bCs/>
                <w:szCs w:val="24"/>
              </w:rPr>
              <w:t>They should.</w:t>
            </w:r>
            <w:r w:rsidRPr="009C5934">
              <w:rPr>
                <w:rFonts w:ascii="Arial" w:hAnsi="Arial" w:cs="Arial"/>
                <w:szCs w:val="24"/>
              </w:rPr>
              <w:t xml:space="preserve"> Local Plans should use up-to-date ecological evidence to identify and map important wildlife sites, habitats, ecological networks and opportunities for nature recovery. This should include designated wildlife sites, priority habitats, important connections between habitats and relevant opportunities identified in the Devon Local Nature Recovery Strategy.</w:t>
            </w:r>
          </w:p>
          <w:p w14:paraId="61E9F762" w14:textId="77777777" w:rsidR="00A355CB" w:rsidRPr="009C5934" w:rsidRDefault="00A355CB" w:rsidP="009C5934">
            <w:pPr>
              <w:rPr>
                <w:rFonts w:ascii="Arial" w:hAnsi="Arial" w:cs="Arial"/>
                <w:szCs w:val="24"/>
              </w:rPr>
            </w:pPr>
          </w:p>
          <w:p w14:paraId="6EDF1206" w14:textId="0C943A3C" w:rsidR="009C5934" w:rsidRDefault="009C5934" w:rsidP="009C5934">
            <w:pPr>
              <w:rPr>
                <w:rFonts w:ascii="Arial" w:hAnsi="Arial" w:cs="Arial"/>
                <w:szCs w:val="24"/>
              </w:rPr>
            </w:pPr>
            <w:r w:rsidRPr="009C5934">
              <w:rPr>
                <w:rFonts w:ascii="Arial" w:hAnsi="Arial" w:cs="Arial"/>
                <w:szCs w:val="24"/>
              </w:rPr>
              <w:t>However, Local Plan maps cannot show every important habitat or species location. They should therefore be supported by policies that protect and enhance biodiversity, apply the mitigation hierarchy</w:t>
            </w:r>
            <w:r w:rsidR="00984F4A">
              <w:rPr>
                <w:rFonts w:ascii="Arial" w:hAnsi="Arial" w:cs="Arial"/>
                <w:szCs w:val="24"/>
              </w:rPr>
              <w:t xml:space="preserve"> (avoid and minimise impacts before resorting to mitigation)</w:t>
            </w:r>
            <w:r w:rsidRPr="009C5934">
              <w:rPr>
                <w:rFonts w:ascii="Arial" w:hAnsi="Arial" w:cs="Arial"/>
                <w:szCs w:val="24"/>
              </w:rPr>
              <w:t>, strengthen ecological networks and secure appropriate biodiversity net gain. Up-to-date ecological records, surveys and site-specific assessments will still be needed because land outside mapped areas may also be important for wildlife.</w:t>
            </w:r>
          </w:p>
          <w:p w14:paraId="44508030" w14:textId="77777777" w:rsidR="00866085" w:rsidRDefault="00866085" w:rsidP="009C5934">
            <w:pPr>
              <w:rPr>
                <w:rFonts w:ascii="Arial" w:hAnsi="Arial" w:cs="Arial"/>
                <w:szCs w:val="24"/>
              </w:rPr>
            </w:pPr>
          </w:p>
          <w:p w14:paraId="6252D5B0" w14:textId="58048916" w:rsidR="009C5934" w:rsidRPr="00622C44" w:rsidRDefault="00866085" w:rsidP="00CB5C5E">
            <w:pPr>
              <w:rPr>
                <w:rFonts w:ascii="Arial" w:hAnsi="Arial" w:cs="Arial"/>
                <w:szCs w:val="24"/>
              </w:rPr>
            </w:pPr>
            <w:r w:rsidRPr="0035200E">
              <w:rPr>
                <w:rFonts w:ascii="Arial" w:hAnsi="Arial" w:cs="Arial"/>
                <w:szCs w:val="24"/>
              </w:rPr>
              <w:t>The strength and detail of biodiversity policies var</w:t>
            </w:r>
            <w:r>
              <w:rPr>
                <w:rFonts w:ascii="Arial" w:hAnsi="Arial" w:cs="Arial"/>
                <w:szCs w:val="24"/>
              </w:rPr>
              <w:t>ies</w:t>
            </w:r>
            <w:r w:rsidRPr="0035200E">
              <w:rPr>
                <w:rFonts w:ascii="Arial" w:hAnsi="Arial" w:cs="Arial"/>
                <w:szCs w:val="24"/>
              </w:rPr>
              <w:t xml:space="preserve"> between Local Plans.</w:t>
            </w:r>
          </w:p>
        </w:tc>
      </w:tr>
      <w:tr w:rsidR="00CB5C5E" w14:paraId="2C6A2FDE" w14:textId="77777777" w:rsidTr="00254380">
        <w:tc>
          <w:tcPr>
            <w:tcW w:w="1980" w:type="dxa"/>
          </w:tcPr>
          <w:p w14:paraId="14F31EE0" w14:textId="6E2C6FAF" w:rsidR="00CB5C5E" w:rsidRPr="009C6178" w:rsidRDefault="00CB5C5E" w:rsidP="00CB5C5E">
            <w:pPr>
              <w:rPr>
                <w:rFonts w:ascii="Arial" w:hAnsi="Arial" w:cs="Arial"/>
                <w:b/>
                <w:bCs/>
                <w:szCs w:val="24"/>
                <w:lang w:val="en-US"/>
              </w:rPr>
            </w:pPr>
            <w:r w:rsidRPr="009C6178">
              <w:rPr>
                <w:rFonts w:ascii="Arial" w:hAnsi="Arial" w:cs="Arial"/>
                <w:b/>
                <w:bCs/>
                <w:szCs w:val="24"/>
              </w:rPr>
              <w:t xml:space="preserve">Does DWT </w:t>
            </w:r>
            <w:r w:rsidR="00E009F4">
              <w:rPr>
                <w:rFonts w:ascii="Arial" w:hAnsi="Arial" w:cs="Arial"/>
                <w:b/>
                <w:bCs/>
                <w:szCs w:val="24"/>
              </w:rPr>
              <w:t xml:space="preserve">contribute to </w:t>
            </w:r>
            <w:r w:rsidRPr="009C6178">
              <w:rPr>
                <w:rFonts w:ascii="Arial" w:hAnsi="Arial" w:cs="Arial"/>
                <w:b/>
                <w:bCs/>
                <w:szCs w:val="24"/>
              </w:rPr>
              <w:t>Local Plans?</w:t>
            </w:r>
          </w:p>
        </w:tc>
        <w:tc>
          <w:tcPr>
            <w:tcW w:w="7756" w:type="dxa"/>
          </w:tcPr>
          <w:p w14:paraId="559ECA4E" w14:textId="6C870E74" w:rsidR="00B020BB" w:rsidRDefault="00B020BB" w:rsidP="00B020BB">
            <w:pPr>
              <w:rPr>
                <w:rFonts w:ascii="Arial" w:hAnsi="Arial" w:cs="Arial"/>
                <w:szCs w:val="24"/>
              </w:rPr>
            </w:pPr>
            <w:r w:rsidRPr="00E009F4">
              <w:rPr>
                <w:rFonts w:ascii="Arial" w:hAnsi="Arial" w:cs="Arial"/>
                <w:b/>
                <w:bCs/>
                <w:szCs w:val="24"/>
              </w:rPr>
              <w:t>Yes.</w:t>
            </w:r>
            <w:r w:rsidRPr="00B020BB">
              <w:rPr>
                <w:rFonts w:ascii="Arial" w:hAnsi="Arial" w:cs="Arial"/>
                <w:szCs w:val="24"/>
              </w:rPr>
              <w:t xml:space="preserve"> DWT responds to Local Plan consultations to make the case for nature. We assess whether plans contain effective policies for protecting</w:t>
            </w:r>
            <w:r w:rsidR="0054324E">
              <w:rPr>
                <w:rFonts w:ascii="Arial" w:hAnsi="Arial" w:cs="Arial"/>
                <w:szCs w:val="24"/>
              </w:rPr>
              <w:t>, enhancing</w:t>
            </w:r>
            <w:r w:rsidRPr="00B020BB">
              <w:rPr>
                <w:rFonts w:ascii="Arial" w:hAnsi="Arial" w:cs="Arial"/>
                <w:szCs w:val="24"/>
              </w:rPr>
              <w:t xml:space="preserve"> and restoring wildlife and highlight areas where their approach could be strengthened.</w:t>
            </w:r>
          </w:p>
          <w:p w14:paraId="6727491C" w14:textId="77777777" w:rsidR="00E009F4" w:rsidRPr="00B020BB" w:rsidRDefault="00E009F4" w:rsidP="00B020BB">
            <w:pPr>
              <w:rPr>
                <w:rFonts w:ascii="Arial" w:hAnsi="Arial" w:cs="Arial"/>
                <w:szCs w:val="24"/>
              </w:rPr>
            </w:pPr>
          </w:p>
          <w:p w14:paraId="09A21FF3" w14:textId="1A896F28" w:rsidR="00E009F4" w:rsidRPr="00E009F4" w:rsidRDefault="00B020BB" w:rsidP="00E009F4">
            <w:pPr>
              <w:rPr>
                <w:rFonts w:ascii="Arial" w:hAnsi="Arial" w:cs="Arial"/>
                <w:szCs w:val="24"/>
              </w:rPr>
            </w:pPr>
            <w:r w:rsidRPr="00B020BB">
              <w:rPr>
                <w:rFonts w:ascii="Arial" w:hAnsi="Arial" w:cs="Arial"/>
                <w:szCs w:val="24"/>
              </w:rPr>
              <w:t>Nature should not be treated as a standalone issue. It should be embedded throughout the Local Plan, influencing where development takes place and how policies on housing, transport, design, climate change and infrastructure are prepared.</w:t>
            </w:r>
            <w:r w:rsidR="00E009F4">
              <w:rPr>
                <w:rFonts w:ascii="Arial" w:hAnsi="Arial" w:cs="Arial"/>
                <w:szCs w:val="24"/>
              </w:rPr>
              <w:t xml:space="preserve"> </w:t>
            </w:r>
            <w:r w:rsidR="00E009F4" w:rsidRPr="00E009F4">
              <w:rPr>
                <w:rFonts w:ascii="Arial" w:hAnsi="Arial" w:cs="Arial"/>
                <w:szCs w:val="24"/>
              </w:rPr>
              <w:t xml:space="preserve">We look at the </w:t>
            </w:r>
            <w:proofErr w:type="gramStart"/>
            <w:r w:rsidR="00E009F4" w:rsidRPr="00E009F4">
              <w:rPr>
                <w:rFonts w:ascii="Arial" w:hAnsi="Arial" w:cs="Arial"/>
                <w:szCs w:val="24"/>
              </w:rPr>
              <w:t>plan as a whole, identifying</w:t>
            </w:r>
            <w:proofErr w:type="gramEnd"/>
            <w:r w:rsidR="00E009F4" w:rsidRPr="00E009F4">
              <w:rPr>
                <w:rFonts w:ascii="Arial" w:hAnsi="Arial" w:cs="Arial"/>
                <w:szCs w:val="24"/>
              </w:rPr>
              <w:t xml:space="preserve"> </w:t>
            </w:r>
            <w:r w:rsidR="00984F4A">
              <w:rPr>
                <w:rFonts w:ascii="Arial" w:hAnsi="Arial" w:cs="Arial"/>
                <w:szCs w:val="24"/>
              </w:rPr>
              <w:t>gap</w:t>
            </w:r>
            <w:r w:rsidR="00984F4A" w:rsidRPr="00E009F4">
              <w:rPr>
                <w:rFonts w:ascii="Arial" w:hAnsi="Arial" w:cs="Arial"/>
                <w:szCs w:val="24"/>
              </w:rPr>
              <w:t xml:space="preserve">s </w:t>
            </w:r>
            <w:r w:rsidR="00E009F4" w:rsidRPr="00E009F4">
              <w:rPr>
                <w:rFonts w:ascii="Arial" w:hAnsi="Arial" w:cs="Arial"/>
                <w:szCs w:val="24"/>
              </w:rPr>
              <w:t xml:space="preserve">and inconsistencies and seeking to ensure that nature is properly </w:t>
            </w:r>
            <w:r w:rsidR="00984F4A">
              <w:rPr>
                <w:rFonts w:ascii="Arial" w:hAnsi="Arial" w:cs="Arial"/>
                <w:szCs w:val="24"/>
              </w:rPr>
              <w:t>included</w:t>
            </w:r>
            <w:r w:rsidR="00984F4A" w:rsidRPr="00E009F4">
              <w:rPr>
                <w:rFonts w:ascii="Arial" w:hAnsi="Arial" w:cs="Arial"/>
                <w:szCs w:val="24"/>
              </w:rPr>
              <w:t xml:space="preserve"> </w:t>
            </w:r>
            <w:r w:rsidR="00E009F4" w:rsidRPr="00E009F4">
              <w:rPr>
                <w:rFonts w:ascii="Arial" w:hAnsi="Arial" w:cs="Arial"/>
                <w:szCs w:val="24"/>
              </w:rPr>
              <w:t>across all relevant policies.</w:t>
            </w:r>
          </w:p>
          <w:p w14:paraId="47C3F431" w14:textId="2BB065ED" w:rsidR="00B020BB" w:rsidRPr="00B020BB" w:rsidRDefault="00B020BB" w:rsidP="00B020BB">
            <w:pPr>
              <w:rPr>
                <w:rFonts w:ascii="Arial" w:hAnsi="Arial" w:cs="Arial"/>
                <w:szCs w:val="24"/>
              </w:rPr>
            </w:pPr>
          </w:p>
          <w:p w14:paraId="4DF4338B" w14:textId="71403D9C" w:rsidR="00CB5C5E" w:rsidRPr="00ED797D" w:rsidRDefault="000067B7" w:rsidP="00CB5C5E">
            <w:pPr>
              <w:rPr>
                <w:rFonts w:ascii="Arial" w:hAnsi="Arial" w:cs="Arial"/>
                <w:szCs w:val="24"/>
              </w:rPr>
            </w:pPr>
            <w:r w:rsidRPr="000067B7">
              <w:rPr>
                <w:rFonts w:ascii="Arial" w:hAnsi="Arial" w:cs="Arial"/>
                <w:szCs w:val="24"/>
              </w:rPr>
              <w:t>Where a proposed development site could cause particularly serious harm to important wildlife sites, habitats or species, we may submit site-specific comments. However, we do not have the capacity to assess every proposed allocation.</w:t>
            </w:r>
          </w:p>
        </w:tc>
      </w:tr>
      <w:tr w:rsidR="00A015D4" w14:paraId="21DD8FFC" w14:textId="77777777" w:rsidTr="00254380">
        <w:tc>
          <w:tcPr>
            <w:tcW w:w="1980" w:type="dxa"/>
          </w:tcPr>
          <w:p w14:paraId="59B87BE5" w14:textId="77777777" w:rsidR="007C36EA" w:rsidRPr="009C6178" w:rsidRDefault="007C36EA" w:rsidP="007C36EA">
            <w:pPr>
              <w:rPr>
                <w:rFonts w:ascii="Arial" w:hAnsi="Arial" w:cs="Arial"/>
                <w:b/>
                <w:bCs/>
                <w:szCs w:val="24"/>
              </w:rPr>
            </w:pPr>
            <w:r w:rsidRPr="009C6178">
              <w:rPr>
                <w:rFonts w:ascii="Arial" w:hAnsi="Arial" w:cs="Arial"/>
                <w:b/>
                <w:bCs/>
                <w:szCs w:val="24"/>
              </w:rPr>
              <w:t>How can I have my say on a Local Plan?</w:t>
            </w:r>
          </w:p>
          <w:p w14:paraId="1ACE7AD6" w14:textId="77777777" w:rsidR="00A015D4" w:rsidRPr="009C6178" w:rsidRDefault="00A015D4" w:rsidP="00CB5C5E">
            <w:pPr>
              <w:rPr>
                <w:rFonts w:ascii="Arial" w:hAnsi="Arial" w:cs="Arial"/>
                <w:b/>
                <w:bCs/>
                <w:szCs w:val="24"/>
              </w:rPr>
            </w:pPr>
          </w:p>
        </w:tc>
        <w:tc>
          <w:tcPr>
            <w:tcW w:w="7756" w:type="dxa"/>
          </w:tcPr>
          <w:p w14:paraId="0CBC3257" w14:textId="589AE04A" w:rsidR="004740A0" w:rsidRDefault="00A015D4" w:rsidP="004740A0">
            <w:pPr>
              <w:rPr>
                <w:rFonts w:ascii="Arial" w:hAnsi="Arial" w:cs="Arial"/>
                <w:szCs w:val="24"/>
              </w:rPr>
            </w:pPr>
            <w:r w:rsidRPr="00A015D4">
              <w:rPr>
                <w:rFonts w:ascii="Arial" w:hAnsi="Arial" w:cs="Arial"/>
                <w:szCs w:val="24"/>
              </w:rPr>
              <w:t xml:space="preserve">Councils must provide opportunities for people and organisations to comment while a Local Plan is being prepared. </w:t>
            </w:r>
          </w:p>
          <w:p w14:paraId="1034EA75" w14:textId="2AE3F266" w:rsidR="004740A0" w:rsidRDefault="004740A0" w:rsidP="00A015D4">
            <w:pPr>
              <w:rPr>
                <w:rFonts w:ascii="Arial" w:hAnsi="Arial" w:cs="Arial"/>
                <w:szCs w:val="24"/>
              </w:rPr>
            </w:pPr>
          </w:p>
          <w:p w14:paraId="497E099D" w14:textId="61E102CA" w:rsidR="00A015D4" w:rsidRDefault="00A015D4" w:rsidP="00A015D4">
            <w:pPr>
              <w:rPr>
                <w:rFonts w:ascii="Arial" w:hAnsi="Arial" w:cs="Arial"/>
                <w:szCs w:val="24"/>
              </w:rPr>
            </w:pPr>
            <w:r w:rsidRPr="00A015D4">
              <w:rPr>
                <w:rFonts w:ascii="Arial" w:hAnsi="Arial" w:cs="Arial"/>
                <w:szCs w:val="24"/>
              </w:rPr>
              <w:t>You can usually respond through the council’s consultation website, although councils may also accept comments by email or post.</w:t>
            </w:r>
          </w:p>
          <w:p w14:paraId="1BB0A6DF" w14:textId="77777777" w:rsidR="008A404A" w:rsidRPr="00A015D4" w:rsidRDefault="008A404A" w:rsidP="00A015D4">
            <w:pPr>
              <w:rPr>
                <w:rFonts w:ascii="Arial" w:hAnsi="Arial" w:cs="Arial"/>
                <w:szCs w:val="24"/>
              </w:rPr>
            </w:pPr>
          </w:p>
          <w:p w14:paraId="0343B131" w14:textId="42215792" w:rsidR="00A015D4" w:rsidRPr="00A015D4" w:rsidRDefault="004740A0" w:rsidP="00A015D4">
            <w:pPr>
              <w:rPr>
                <w:rFonts w:ascii="Arial" w:hAnsi="Arial" w:cs="Arial"/>
                <w:szCs w:val="24"/>
              </w:rPr>
            </w:pPr>
            <w:r w:rsidRPr="004740A0">
              <w:rPr>
                <w:rFonts w:ascii="Arial" w:hAnsi="Arial" w:cs="Arial"/>
                <w:szCs w:val="24"/>
              </w:rPr>
              <w:lastRenderedPageBreak/>
              <w:t>This stage of the process is one of the most important opportunities to raise wildlife and biodiversity concerns.</w:t>
            </w:r>
            <w:r>
              <w:rPr>
                <w:rFonts w:ascii="Arial" w:hAnsi="Arial" w:cs="Arial"/>
                <w:szCs w:val="24"/>
              </w:rPr>
              <w:t xml:space="preserve"> </w:t>
            </w:r>
            <w:r w:rsidR="00A015D4" w:rsidRPr="00A015D4">
              <w:rPr>
                <w:rFonts w:ascii="Arial" w:hAnsi="Arial" w:cs="Arial"/>
                <w:szCs w:val="24"/>
              </w:rPr>
              <w:t>You can comment on:</w:t>
            </w:r>
          </w:p>
          <w:p w14:paraId="56F16084" w14:textId="2B870674" w:rsidR="00A015D4" w:rsidRPr="00A015D4" w:rsidRDefault="00A015D4" w:rsidP="00A015D4">
            <w:pPr>
              <w:numPr>
                <w:ilvl w:val="0"/>
                <w:numId w:val="40"/>
              </w:numPr>
              <w:rPr>
                <w:rFonts w:ascii="Arial" w:hAnsi="Arial" w:cs="Arial"/>
                <w:szCs w:val="24"/>
              </w:rPr>
            </w:pPr>
            <w:r w:rsidRPr="00A015D4">
              <w:rPr>
                <w:rFonts w:ascii="Arial" w:hAnsi="Arial" w:cs="Arial"/>
                <w:szCs w:val="24"/>
              </w:rPr>
              <w:t>the overall vision for the area</w:t>
            </w:r>
            <w:r w:rsidR="000067B7">
              <w:rPr>
                <w:rFonts w:ascii="Arial" w:hAnsi="Arial" w:cs="Arial"/>
                <w:szCs w:val="24"/>
              </w:rPr>
              <w:t>.</w:t>
            </w:r>
          </w:p>
          <w:p w14:paraId="05109F3F" w14:textId="37CF03BD" w:rsidR="00A015D4" w:rsidRPr="00A015D4" w:rsidRDefault="00A015D4" w:rsidP="00A015D4">
            <w:pPr>
              <w:numPr>
                <w:ilvl w:val="0"/>
                <w:numId w:val="40"/>
              </w:numPr>
              <w:rPr>
                <w:rFonts w:ascii="Arial" w:hAnsi="Arial" w:cs="Arial"/>
                <w:szCs w:val="24"/>
              </w:rPr>
            </w:pPr>
            <w:r w:rsidRPr="00A015D4">
              <w:rPr>
                <w:rFonts w:ascii="Arial" w:hAnsi="Arial" w:cs="Arial"/>
                <w:szCs w:val="24"/>
              </w:rPr>
              <w:t>proposed development sites</w:t>
            </w:r>
            <w:r w:rsidR="00F8174B">
              <w:rPr>
                <w:rFonts w:ascii="Arial" w:hAnsi="Arial" w:cs="Arial"/>
                <w:szCs w:val="24"/>
              </w:rPr>
              <w:t>.</w:t>
            </w:r>
          </w:p>
          <w:p w14:paraId="69B9DE98" w14:textId="75EADEDF" w:rsidR="00A015D4" w:rsidRPr="00A015D4" w:rsidRDefault="00A015D4" w:rsidP="00A015D4">
            <w:pPr>
              <w:numPr>
                <w:ilvl w:val="0"/>
                <w:numId w:val="40"/>
              </w:numPr>
              <w:rPr>
                <w:rFonts w:ascii="Arial" w:hAnsi="Arial" w:cs="Arial"/>
                <w:szCs w:val="24"/>
              </w:rPr>
            </w:pPr>
            <w:r w:rsidRPr="00A015D4">
              <w:rPr>
                <w:rFonts w:ascii="Arial" w:hAnsi="Arial" w:cs="Arial"/>
                <w:szCs w:val="24"/>
              </w:rPr>
              <w:t>policies for wildlife, habitats and green infrastructure</w:t>
            </w:r>
            <w:r w:rsidR="00F8174B">
              <w:rPr>
                <w:rFonts w:ascii="Arial" w:hAnsi="Arial" w:cs="Arial"/>
                <w:szCs w:val="24"/>
              </w:rPr>
              <w:t>.</w:t>
            </w:r>
          </w:p>
          <w:p w14:paraId="1A9D5B97" w14:textId="7BF15EFF" w:rsidR="00A015D4" w:rsidRPr="00A015D4" w:rsidRDefault="00A015D4" w:rsidP="00A015D4">
            <w:pPr>
              <w:numPr>
                <w:ilvl w:val="0"/>
                <w:numId w:val="40"/>
              </w:numPr>
              <w:rPr>
                <w:rFonts w:ascii="Arial" w:hAnsi="Arial" w:cs="Arial"/>
                <w:szCs w:val="24"/>
              </w:rPr>
            </w:pPr>
            <w:r w:rsidRPr="00A015D4">
              <w:rPr>
                <w:rFonts w:ascii="Arial" w:hAnsi="Arial" w:cs="Arial"/>
                <w:szCs w:val="24"/>
              </w:rPr>
              <w:t>whether the plan is supported by adequate ecological evidence</w:t>
            </w:r>
            <w:r w:rsidR="00F8174B">
              <w:rPr>
                <w:rFonts w:ascii="Arial" w:hAnsi="Arial" w:cs="Arial"/>
                <w:szCs w:val="24"/>
              </w:rPr>
              <w:t>.</w:t>
            </w:r>
          </w:p>
          <w:p w14:paraId="21CF78B0" w14:textId="5F079379" w:rsidR="00A015D4" w:rsidRPr="00A015D4" w:rsidRDefault="00A015D4" w:rsidP="00A015D4">
            <w:pPr>
              <w:numPr>
                <w:ilvl w:val="0"/>
                <w:numId w:val="40"/>
              </w:numPr>
              <w:rPr>
                <w:rFonts w:ascii="Arial" w:hAnsi="Arial" w:cs="Arial"/>
                <w:szCs w:val="24"/>
              </w:rPr>
            </w:pPr>
            <w:r w:rsidRPr="00A015D4">
              <w:rPr>
                <w:rFonts w:ascii="Arial" w:hAnsi="Arial" w:cs="Arial"/>
                <w:szCs w:val="24"/>
              </w:rPr>
              <w:t>whether reasonable alternatives have been properly considered</w:t>
            </w:r>
            <w:r w:rsidR="00F8174B">
              <w:rPr>
                <w:rFonts w:ascii="Arial" w:hAnsi="Arial" w:cs="Arial"/>
                <w:szCs w:val="24"/>
              </w:rPr>
              <w:t>.</w:t>
            </w:r>
          </w:p>
          <w:p w14:paraId="2F55C0B2" w14:textId="77777777" w:rsidR="00A015D4" w:rsidRPr="00A015D4" w:rsidRDefault="00A015D4" w:rsidP="00A015D4">
            <w:pPr>
              <w:numPr>
                <w:ilvl w:val="0"/>
                <w:numId w:val="40"/>
              </w:numPr>
              <w:rPr>
                <w:rFonts w:ascii="Arial" w:hAnsi="Arial" w:cs="Arial"/>
                <w:szCs w:val="24"/>
              </w:rPr>
            </w:pPr>
            <w:r w:rsidRPr="00A015D4">
              <w:rPr>
                <w:rFonts w:ascii="Arial" w:hAnsi="Arial" w:cs="Arial"/>
                <w:szCs w:val="24"/>
              </w:rPr>
              <w:t>how the plan’s effects will be monitored.</w:t>
            </w:r>
          </w:p>
          <w:p w14:paraId="2137CC4E" w14:textId="77777777" w:rsidR="006F0908" w:rsidRDefault="006F0908" w:rsidP="00CB5C5E">
            <w:pPr>
              <w:rPr>
                <w:rFonts w:ascii="Arial" w:hAnsi="Arial" w:cs="Arial"/>
                <w:szCs w:val="24"/>
              </w:rPr>
            </w:pPr>
          </w:p>
          <w:p w14:paraId="65AD102B" w14:textId="53F5B1E9" w:rsidR="004740A0" w:rsidRDefault="004740A0" w:rsidP="00CB5C5E">
            <w:pPr>
              <w:rPr>
                <w:rFonts w:ascii="Arial" w:hAnsi="Arial" w:cs="Arial"/>
                <w:szCs w:val="24"/>
              </w:rPr>
            </w:pPr>
            <w:r w:rsidRPr="004740A0">
              <w:rPr>
                <w:rFonts w:ascii="Arial" w:hAnsi="Arial" w:cs="Arial"/>
                <w:szCs w:val="24"/>
              </w:rPr>
              <w:t xml:space="preserve">Local Plans contain a large amount of information, which can seem overwhelming at first. The points above provide a useful guide to the key details to focus on. </w:t>
            </w:r>
            <w:r w:rsidR="00984F4A">
              <w:rPr>
                <w:rFonts w:ascii="Arial" w:hAnsi="Arial" w:cs="Arial"/>
                <w:szCs w:val="24"/>
              </w:rPr>
              <w:t>You can use your local knowledge to review</w:t>
            </w:r>
            <w:r w:rsidRPr="004740A0">
              <w:rPr>
                <w:rFonts w:ascii="Arial" w:hAnsi="Arial" w:cs="Arial"/>
                <w:szCs w:val="24"/>
              </w:rPr>
              <w:t xml:space="preserve"> the location and size of proposed development </w:t>
            </w:r>
            <w:r w:rsidR="00984F4A">
              <w:rPr>
                <w:rFonts w:ascii="Arial" w:hAnsi="Arial" w:cs="Arial"/>
                <w:szCs w:val="24"/>
              </w:rPr>
              <w:t>sites</w:t>
            </w:r>
            <w:r w:rsidRPr="004740A0">
              <w:rPr>
                <w:rFonts w:ascii="Arial" w:hAnsi="Arial" w:cs="Arial"/>
                <w:szCs w:val="24"/>
              </w:rPr>
              <w:t>. Once sites are allocated within a Local Plan, it can be much more difficult to challenge</w:t>
            </w:r>
            <w:r>
              <w:rPr>
                <w:rFonts w:ascii="Arial" w:hAnsi="Arial" w:cs="Arial"/>
                <w:szCs w:val="24"/>
              </w:rPr>
              <w:t xml:space="preserve"> </w:t>
            </w:r>
            <w:r w:rsidRPr="004740A0">
              <w:rPr>
                <w:rFonts w:ascii="Arial" w:hAnsi="Arial" w:cs="Arial"/>
                <w:szCs w:val="24"/>
              </w:rPr>
              <w:t xml:space="preserve">development at that location when a planning application is submitted. </w:t>
            </w:r>
          </w:p>
          <w:p w14:paraId="16135DA5" w14:textId="77777777" w:rsidR="004740A0" w:rsidRDefault="004740A0" w:rsidP="00CB5C5E">
            <w:pPr>
              <w:rPr>
                <w:rFonts w:ascii="Arial" w:hAnsi="Arial" w:cs="Arial"/>
                <w:szCs w:val="24"/>
              </w:rPr>
            </w:pPr>
          </w:p>
          <w:p w14:paraId="7E4B17D0" w14:textId="6561CA00" w:rsidR="00A015D4" w:rsidRDefault="00A015D4" w:rsidP="00CB5C5E">
            <w:pPr>
              <w:rPr>
                <w:rFonts w:ascii="Arial" w:hAnsi="Arial" w:cs="Arial"/>
                <w:szCs w:val="24"/>
              </w:rPr>
            </w:pPr>
            <w:r w:rsidRPr="00A015D4">
              <w:rPr>
                <w:rFonts w:ascii="Arial" w:hAnsi="Arial" w:cs="Arial"/>
                <w:szCs w:val="24"/>
              </w:rPr>
              <w:t>It is important to respond by the consultation deadline and follow the council’s instructions for submitting comments.</w:t>
            </w:r>
          </w:p>
        </w:tc>
      </w:tr>
      <w:tr w:rsidR="006B48AF" w14:paraId="7EF7DBE6" w14:textId="77777777" w:rsidTr="00254380">
        <w:tc>
          <w:tcPr>
            <w:tcW w:w="1980" w:type="dxa"/>
          </w:tcPr>
          <w:p w14:paraId="73DD1D50" w14:textId="40B1747B" w:rsidR="006B48AF" w:rsidRPr="009C6178" w:rsidRDefault="006B48AF" w:rsidP="00CB5C5E">
            <w:pPr>
              <w:rPr>
                <w:rFonts w:ascii="Arial" w:hAnsi="Arial" w:cs="Arial"/>
                <w:b/>
                <w:bCs/>
                <w:szCs w:val="24"/>
              </w:rPr>
            </w:pPr>
            <w:r w:rsidRPr="009C6178">
              <w:rPr>
                <w:rFonts w:ascii="Arial" w:hAnsi="Arial" w:cs="Arial"/>
                <w:b/>
                <w:bCs/>
                <w:szCs w:val="24"/>
              </w:rPr>
              <w:lastRenderedPageBreak/>
              <w:t>My Local Planning Authority always seems to be consulting on their Local Plan – why are there so many consultations</w:t>
            </w:r>
            <w:r w:rsidR="00F8174B">
              <w:rPr>
                <w:rFonts w:ascii="Arial" w:hAnsi="Arial" w:cs="Arial"/>
                <w:b/>
                <w:bCs/>
                <w:szCs w:val="24"/>
              </w:rPr>
              <w:t>?</w:t>
            </w:r>
          </w:p>
        </w:tc>
        <w:tc>
          <w:tcPr>
            <w:tcW w:w="7756" w:type="dxa"/>
          </w:tcPr>
          <w:p w14:paraId="071F4DBA" w14:textId="77777777" w:rsidR="00A915A2" w:rsidRDefault="00A915A2" w:rsidP="00A915A2">
            <w:pPr>
              <w:rPr>
                <w:rFonts w:ascii="Arial" w:hAnsi="Arial" w:cs="Arial"/>
                <w:szCs w:val="24"/>
              </w:rPr>
            </w:pPr>
            <w:r w:rsidRPr="00DD38FF">
              <w:rPr>
                <w:rFonts w:ascii="Arial" w:hAnsi="Arial" w:cs="Arial"/>
                <w:szCs w:val="24"/>
              </w:rPr>
              <w:t>Local planning authorities are legally required to prepare and maintain a Local Plan for their area. The plan must go through statutory consultation and independent examination before it can be formally adopted by the authority.</w:t>
            </w:r>
            <w:r>
              <w:rPr>
                <w:rFonts w:ascii="Arial" w:hAnsi="Arial" w:cs="Arial"/>
                <w:szCs w:val="24"/>
              </w:rPr>
              <w:t xml:space="preserve"> I</w:t>
            </w:r>
            <w:r w:rsidRPr="007C113F">
              <w:rPr>
                <w:rFonts w:ascii="Arial" w:hAnsi="Arial" w:cs="Arial"/>
                <w:szCs w:val="24"/>
              </w:rPr>
              <w:t>n practice some authorities may be preparing a new plan or relying on an older adopted plan while its replacement is produced.</w:t>
            </w:r>
          </w:p>
          <w:p w14:paraId="56F58AEC" w14:textId="77777777" w:rsidR="00A915A2" w:rsidRDefault="00A915A2" w:rsidP="00A915A2">
            <w:pPr>
              <w:rPr>
                <w:rFonts w:ascii="Arial" w:hAnsi="Arial" w:cs="Arial"/>
                <w:szCs w:val="24"/>
              </w:rPr>
            </w:pPr>
          </w:p>
          <w:p w14:paraId="419A80CE" w14:textId="24DF5BF9" w:rsidR="00A915A2" w:rsidRDefault="00A915A2" w:rsidP="00A915A2">
            <w:pPr>
              <w:tabs>
                <w:tab w:val="left" w:pos="1582"/>
              </w:tabs>
              <w:rPr>
                <w:rFonts w:ascii="Arial" w:hAnsi="Arial" w:cs="Arial"/>
                <w:szCs w:val="24"/>
              </w:rPr>
            </w:pPr>
            <w:r w:rsidRPr="00FF405B">
              <w:rPr>
                <w:rFonts w:ascii="Arial" w:hAnsi="Arial" w:cs="Arial"/>
                <w:szCs w:val="24"/>
              </w:rPr>
              <w:t>Local planning authorities must begin preparing a new Local Plan within five years of adopting the previous one. They may need to start sooner if important changes mean that the existing plan is no longer up to date.</w:t>
            </w:r>
          </w:p>
          <w:p w14:paraId="3E0243E7" w14:textId="77777777" w:rsidR="00A915A2" w:rsidRDefault="00A915A2" w:rsidP="003D1C40">
            <w:pPr>
              <w:tabs>
                <w:tab w:val="left" w:pos="1582"/>
              </w:tabs>
              <w:rPr>
                <w:rFonts w:ascii="Arial" w:hAnsi="Arial" w:cs="Arial"/>
                <w:szCs w:val="24"/>
              </w:rPr>
            </w:pPr>
          </w:p>
          <w:p w14:paraId="13A5C766" w14:textId="2B4CD7DF" w:rsidR="00AE59F3" w:rsidRDefault="003D1C40" w:rsidP="003D1C40">
            <w:pPr>
              <w:tabs>
                <w:tab w:val="left" w:pos="1582"/>
              </w:tabs>
              <w:rPr>
                <w:rFonts w:ascii="Arial" w:hAnsi="Arial" w:cs="Arial"/>
                <w:szCs w:val="24"/>
              </w:rPr>
            </w:pPr>
            <w:r w:rsidRPr="003D1C40">
              <w:rPr>
                <w:rFonts w:ascii="Arial" w:hAnsi="Arial" w:cs="Arial"/>
                <w:szCs w:val="24"/>
              </w:rPr>
              <w:t xml:space="preserve">Preparing a Local Plan involves several stages, and consultation is required at key points throughout the process. Early consultations help the </w:t>
            </w:r>
            <w:r w:rsidR="00B9504D">
              <w:rPr>
                <w:rFonts w:ascii="Arial" w:hAnsi="Arial" w:cs="Arial"/>
                <w:szCs w:val="24"/>
              </w:rPr>
              <w:t>l</w:t>
            </w:r>
            <w:r w:rsidRPr="003D1C40">
              <w:rPr>
                <w:rFonts w:ascii="Arial" w:hAnsi="Arial" w:cs="Arial"/>
                <w:szCs w:val="24"/>
              </w:rPr>
              <w:t xml:space="preserve">ocal </w:t>
            </w:r>
            <w:r w:rsidR="00B9504D">
              <w:rPr>
                <w:rFonts w:ascii="Arial" w:hAnsi="Arial" w:cs="Arial"/>
                <w:szCs w:val="24"/>
              </w:rPr>
              <w:t>p</w:t>
            </w:r>
            <w:r w:rsidRPr="003D1C40">
              <w:rPr>
                <w:rFonts w:ascii="Arial" w:hAnsi="Arial" w:cs="Arial"/>
                <w:szCs w:val="24"/>
              </w:rPr>
              <w:t xml:space="preserve">lanning </w:t>
            </w:r>
            <w:r w:rsidR="00B9504D">
              <w:rPr>
                <w:rFonts w:ascii="Arial" w:hAnsi="Arial" w:cs="Arial"/>
                <w:szCs w:val="24"/>
              </w:rPr>
              <w:t>a</w:t>
            </w:r>
            <w:r w:rsidRPr="003D1C40">
              <w:rPr>
                <w:rFonts w:ascii="Arial" w:hAnsi="Arial" w:cs="Arial"/>
                <w:szCs w:val="24"/>
              </w:rPr>
              <w:t xml:space="preserve">uthority understand the issues facing the area and gather views on possible options. </w:t>
            </w:r>
          </w:p>
          <w:p w14:paraId="69B05112" w14:textId="77777777" w:rsidR="00AE59F3" w:rsidRDefault="00AE59F3" w:rsidP="003D1C40">
            <w:pPr>
              <w:tabs>
                <w:tab w:val="left" w:pos="1582"/>
              </w:tabs>
              <w:rPr>
                <w:rFonts w:ascii="Arial" w:hAnsi="Arial" w:cs="Arial"/>
                <w:szCs w:val="24"/>
              </w:rPr>
            </w:pPr>
          </w:p>
          <w:p w14:paraId="5840E7D1" w14:textId="77777777" w:rsidR="00AE59F3" w:rsidRDefault="003D1C40" w:rsidP="003D1C40">
            <w:pPr>
              <w:tabs>
                <w:tab w:val="left" w:pos="1582"/>
              </w:tabs>
              <w:rPr>
                <w:rFonts w:ascii="Arial" w:hAnsi="Arial" w:cs="Arial"/>
                <w:szCs w:val="24"/>
              </w:rPr>
            </w:pPr>
            <w:r w:rsidRPr="003D1C40">
              <w:rPr>
                <w:rFonts w:ascii="Arial" w:hAnsi="Arial" w:cs="Arial"/>
                <w:szCs w:val="24"/>
              </w:rPr>
              <w:t xml:space="preserve">Later consultations seek comments on more detailed policies and proposed development sites, before the Plan is submitted for independent examination. Further consultation may also be needed if evidence, national policy or local circumstances change, or if modifications are proposed during the examination. </w:t>
            </w:r>
          </w:p>
          <w:p w14:paraId="1B0C015B" w14:textId="77777777" w:rsidR="00AE59F3" w:rsidRDefault="00AE59F3" w:rsidP="003D1C40">
            <w:pPr>
              <w:tabs>
                <w:tab w:val="left" w:pos="1582"/>
              </w:tabs>
              <w:rPr>
                <w:rFonts w:ascii="Arial" w:hAnsi="Arial" w:cs="Arial"/>
                <w:szCs w:val="24"/>
              </w:rPr>
            </w:pPr>
          </w:p>
          <w:p w14:paraId="04BA6D18" w14:textId="4C61E299" w:rsidR="003D1C40" w:rsidRPr="003D1C40" w:rsidRDefault="003D1C40" w:rsidP="003D1C40">
            <w:pPr>
              <w:tabs>
                <w:tab w:val="left" w:pos="1582"/>
              </w:tabs>
              <w:rPr>
                <w:rFonts w:ascii="Arial" w:hAnsi="Arial" w:cs="Arial"/>
                <w:szCs w:val="24"/>
              </w:rPr>
            </w:pPr>
            <w:r w:rsidRPr="003D1C40">
              <w:rPr>
                <w:rFonts w:ascii="Arial" w:hAnsi="Arial" w:cs="Arial"/>
                <w:szCs w:val="24"/>
              </w:rPr>
              <w:t>Although this can feel repetitive, each consultation has a different purpose and provides an opportunity for communities and organisations to influence the Plan as it develops.</w:t>
            </w:r>
          </w:p>
        </w:tc>
      </w:tr>
      <w:tr w:rsidR="00A015D4" w14:paraId="4CD5C3C0" w14:textId="77777777" w:rsidTr="00254380">
        <w:tc>
          <w:tcPr>
            <w:tcW w:w="1980" w:type="dxa"/>
          </w:tcPr>
          <w:p w14:paraId="56E04A3F" w14:textId="77777777" w:rsidR="006B48AF" w:rsidRPr="009C6178" w:rsidRDefault="006B48AF" w:rsidP="006B48AF">
            <w:pPr>
              <w:rPr>
                <w:rFonts w:ascii="Arial" w:hAnsi="Arial" w:cs="Arial"/>
                <w:b/>
                <w:bCs/>
                <w:szCs w:val="24"/>
              </w:rPr>
            </w:pPr>
            <w:r w:rsidRPr="009C6178">
              <w:rPr>
                <w:rFonts w:ascii="Arial" w:hAnsi="Arial" w:cs="Arial"/>
                <w:b/>
                <w:bCs/>
                <w:szCs w:val="24"/>
              </w:rPr>
              <w:t>At what stage should I comment?</w:t>
            </w:r>
          </w:p>
          <w:p w14:paraId="5A694DA8" w14:textId="1AE020D8" w:rsidR="00A015D4" w:rsidRPr="009C6178" w:rsidRDefault="00A015D4" w:rsidP="00CB5C5E">
            <w:pPr>
              <w:rPr>
                <w:rFonts w:ascii="Arial" w:hAnsi="Arial" w:cs="Arial"/>
                <w:b/>
                <w:bCs/>
                <w:szCs w:val="24"/>
              </w:rPr>
            </w:pPr>
          </w:p>
        </w:tc>
        <w:tc>
          <w:tcPr>
            <w:tcW w:w="7756" w:type="dxa"/>
          </w:tcPr>
          <w:p w14:paraId="5633F812" w14:textId="77777777" w:rsidR="00DE754A" w:rsidRDefault="00DE754A" w:rsidP="00DE754A">
            <w:pPr>
              <w:rPr>
                <w:rFonts w:ascii="Arial" w:hAnsi="Arial" w:cs="Arial"/>
                <w:szCs w:val="24"/>
              </w:rPr>
            </w:pPr>
            <w:r w:rsidRPr="00DE754A">
              <w:rPr>
                <w:rFonts w:ascii="Arial" w:hAnsi="Arial" w:cs="Arial"/>
                <w:szCs w:val="24"/>
              </w:rPr>
              <w:lastRenderedPageBreak/>
              <w:t>It is best to get involved as early as possible, when there is the greatest opportunity to influence the plan’s priorities, development strategy and proposed sites.</w:t>
            </w:r>
          </w:p>
          <w:p w14:paraId="24E89084" w14:textId="77777777" w:rsidR="00DE754A" w:rsidRPr="00DE754A" w:rsidRDefault="00DE754A" w:rsidP="00DE754A">
            <w:pPr>
              <w:rPr>
                <w:rFonts w:ascii="Arial" w:hAnsi="Arial" w:cs="Arial"/>
                <w:szCs w:val="24"/>
              </w:rPr>
            </w:pPr>
          </w:p>
          <w:p w14:paraId="14D5100F" w14:textId="16893409" w:rsidR="00A015D4" w:rsidRPr="006B48AF" w:rsidRDefault="00DE754A" w:rsidP="00A015D4">
            <w:pPr>
              <w:rPr>
                <w:rFonts w:ascii="Arial" w:hAnsi="Arial" w:cs="Arial"/>
                <w:szCs w:val="24"/>
              </w:rPr>
            </w:pPr>
            <w:r w:rsidRPr="00DE754A">
              <w:rPr>
                <w:rFonts w:ascii="Arial" w:hAnsi="Arial" w:cs="Arial"/>
                <w:szCs w:val="24"/>
              </w:rPr>
              <w:t>You can still comment at later stages, but the questions being considered may be narrower. Always read the council’s consultation guidance carefully, as it should explain what stage the plan has reached, what types of comments are relevant and how to respond.</w:t>
            </w:r>
          </w:p>
        </w:tc>
      </w:tr>
    </w:tbl>
    <w:p w14:paraId="3C61B6AB" w14:textId="779816E6" w:rsidR="00BA6B97" w:rsidRPr="00BB6EAC" w:rsidRDefault="00BA6B97" w:rsidP="00671D35">
      <w:pPr>
        <w:jc w:val="both"/>
        <w:rPr>
          <w:rFonts w:ascii="Arial" w:eastAsiaTheme="minorHAnsi" w:hAnsi="Arial" w:cs="Arial"/>
          <w:sz w:val="22"/>
          <w:szCs w:val="24"/>
          <w:lang w:val="en-US"/>
        </w:rPr>
      </w:pPr>
    </w:p>
    <w:sectPr w:rsidR="00BA6B97" w:rsidRPr="00BB6EAC" w:rsidSect="000B0F3C">
      <w:headerReference w:type="default" r:id="rId11"/>
      <w:footerReference w:type="default" r:id="rId1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0AAEF" w14:textId="77777777" w:rsidR="00845E44" w:rsidRDefault="00845E44" w:rsidP="000B0F3C">
      <w:r>
        <w:separator/>
      </w:r>
    </w:p>
  </w:endnote>
  <w:endnote w:type="continuationSeparator" w:id="0">
    <w:p w14:paraId="472E96F3" w14:textId="77777777" w:rsidR="00845E44" w:rsidRDefault="00845E44" w:rsidP="000B0F3C">
      <w:r>
        <w:continuationSeparator/>
      </w:r>
    </w:p>
  </w:endnote>
  <w:endnote w:type="continuationNotice" w:id="1">
    <w:p w14:paraId="7DAE9296" w14:textId="77777777" w:rsidR="00845E44" w:rsidRDefault="00845E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D3389" w14:textId="71A179DD" w:rsidR="00326FC4" w:rsidRPr="004A3DED" w:rsidRDefault="00326FC4" w:rsidP="00326FC4">
    <w:pPr>
      <w:pStyle w:val="Footer"/>
      <w:rPr>
        <w:rFonts w:ascii="Arial" w:hAnsi="Arial" w:cs="Arial"/>
        <w:sz w:val="20"/>
        <w:szCs w:val="20"/>
      </w:rPr>
    </w:pPr>
    <w:r>
      <w:rPr>
        <w:noProof/>
        <w:lang w:val="en-US"/>
      </w:rPr>
      <mc:AlternateContent>
        <mc:Choice Requires="wps">
          <w:drawing>
            <wp:anchor distT="0" distB="0" distL="114300" distR="114300" simplePos="0" relativeHeight="251658242" behindDoc="0" locked="0" layoutInCell="1" allowOverlap="1" wp14:anchorId="513C8FC4" wp14:editId="1B6433D6">
              <wp:simplePos x="0" y="0"/>
              <wp:positionH relativeFrom="column">
                <wp:posOffset>-13970</wp:posOffset>
              </wp:positionH>
              <wp:positionV relativeFrom="paragraph">
                <wp:posOffset>-96520</wp:posOffset>
              </wp:positionV>
              <wp:extent cx="6109335" cy="0"/>
              <wp:effectExtent l="0" t="19050" r="5715" b="19050"/>
              <wp:wrapNone/>
              <wp:docPr id="2" name="Straight Connector 2"/>
              <wp:cNvGraphicFramePr/>
              <a:graphic xmlns:a="http://schemas.openxmlformats.org/drawingml/2006/main">
                <a:graphicData uri="http://schemas.microsoft.com/office/word/2010/wordprocessingShape">
                  <wps:wsp>
                    <wps:cNvCnPr/>
                    <wps:spPr>
                      <a:xfrm>
                        <a:off x="0" y="0"/>
                        <a:ext cx="6109335" cy="0"/>
                      </a:xfrm>
                      <a:prstGeom prst="line">
                        <a:avLst/>
                      </a:prstGeom>
                      <a:noFill/>
                      <a:ln w="2857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C73F706" id="Straight Connector 2"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7.6pt" to="479.9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" strokecolor="windowText" strokeweight="2.25pt"/>
          </w:pict>
        </mc:Fallback>
      </mc:AlternateContent>
    </w:r>
    <w:r w:rsidRPr="004A3DED">
      <w:rPr>
        <w:rFonts w:ascii="Arial" w:hAnsi="Arial" w:cs="Arial"/>
        <w:sz w:val="20"/>
        <w:szCs w:val="20"/>
      </w:rPr>
      <w:tab/>
    </w:r>
    <w:r>
      <w:rPr>
        <w:rFonts w:ascii="Arial" w:hAnsi="Arial" w:cs="Arial"/>
        <w:sz w:val="20"/>
        <w:szCs w:val="20"/>
      </w:rPr>
      <w:tab/>
    </w:r>
    <w:r w:rsidRPr="004A3DED">
      <w:rPr>
        <w:rFonts w:ascii="Arial" w:hAnsi="Arial" w:cs="Arial"/>
        <w:sz w:val="20"/>
        <w:szCs w:val="20"/>
      </w:rPr>
      <w:fldChar w:fldCharType="begin"/>
    </w:r>
    <w:r w:rsidRPr="004A3DED">
      <w:rPr>
        <w:rFonts w:ascii="Arial" w:hAnsi="Arial" w:cs="Arial"/>
        <w:sz w:val="20"/>
        <w:szCs w:val="20"/>
      </w:rPr>
      <w:instrText xml:space="preserve"> PAGE  \* Arabic  \* MERGEFORMAT </w:instrText>
    </w:r>
    <w:r w:rsidRPr="004A3DED">
      <w:rPr>
        <w:rFonts w:ascii="Arial" w:hAnsi="Arial" w:cs="Arial"/>
        <w:sz w:val="20"/>
        <w:szCs w:val="20"/>
      </w:rPr>
      <w:fldChar w:fldCharType="separate"/>
    </w:r>
    <w:r>
      <w:rPr>
        <w:rFonts w:ascii="Arial" w:hAnsi="Arial" w:cs="Arial"/>
        <w:sz w:val="20"/>
        <w:szCs w:val="20"/>
      </w:rPr>
      <w:t>1</w:t>
    </w:r>
    <w:r w:rsidRPr="004A3DED">
      <w:rPr>
        <w:rFonts w:ascii="Arial" w:hAnsi="Arial" w:cs="Arial"/>
        <w:sz w:val="20"/>
        <w:szCs w:val="20"/>
      </w:rPr>
      <w:fldChar w:fldCharType="end"/>
    </w:r>
    <w:r w:rsidRPr="004A3DED">
      <w:rPr>
        <w:rFonts w:ascii="Arial" w:hAnsi="Arial" w:cs="Arial"/>
        <w:sz w:val="20"/>
        <w:szCs w:val="20"/>
      </w:rPr>
      <w:ptab w:relativeTo="margin" w:alignment="right" w:leader="none"/>
    </w:r>
  </w:p>
  <w:p w14:paraId="561F06A7" w14:textId="77777777" w:rsidR="001E4CB0" w:rsidRPr="00326FC4" w:rsidRDefault="001E4CB0" w:rsidP="00326F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2A150" w14:textId="77777777" w:rsidR="00845E44" w:rsidRDefault="00845E44" w:rsidP="000B0F3C">
      <w:r>
        <w:separator/>
      </w:r>
    </w:p>
  </w:footnote>
  <w:footnote w:type="continuationSeparator" w:id="0">
    <w:p w14:paraId="1F718F4B" w14:textId="77777777" w:rsidR="00845E44" w:rsidRDefault="00845E44" w:rsidP="000B0F3C">
      <w:r>
        <w:continuationSeparator/>
      </w:r>
    </w:p>
  </w:footnote>
  <w:footnote w:type="continuationNotice" w:id="1">
    <w:p w14:paraId="3B226041" w14:textId="77777777" w:rsidR="00845E44" w:rsidRDefault="00845E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64EE4" w14:textId="4D6D07EA" w:rsidR="00986391" w:rsidRDefault="00986391" w:rsidP="001E4CB0">
    <w:pPr>
      <w:rPr>
        <w:rFonts w:ascii="Arial" w:hAnsi="Arial" w:cs="Arial"/>
        <w:b/>
        <w:sz w:val="32"/>
        <w:szCs w:val="32"/>
      </w:rPr>
    </w:pPr>
    <w:bookmarkStart w:id="0" w:name="_Hlk101280095"/>
    <w:r w:rsidRPr="00570F54">
      <w:rPr>
        <w:rFonts w:ascii="Arial" w:hAnsi="Arial" w:cs="Arial"/>
        <w:b/>
        <w:iCs/>
        <w:noProof/>
        <w:sz w:val="36"/>
        <w:szCs w:val="36"/>
      </w:rPr>
      <w:drawing>
        <wp:anchor distT="0" distB="0" distL="114300" distR="114300" simplePos="0" relativeHeight="251658240" behindDoc="0" locked="0" layoutInCell="1" allowOverlap="1" wp14:anchorId="35F0F414" wp14:editId="19B618D2">
          <wp:simplePos x="0" y="0"/>
          <wp:positionH relativeFrom="column">
            <wp:posOffset>4355292</wp:posOffset>
          </wp:positionH>
          <wp:positionV relativeFrom="paragraph">
            <wp:posOffset>-251345</wp:posOffset>
          </wp:positionV>
          <wp:extent cx="1767840" cy="792480"/>
          <wp:effectExtent l="0" t="0" r="3810" b="7620"/>
          <wp:wrapSquare wrapText="bothSides"/>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67840" cy="792480"/>
                  </a:xfrm>
                  <a:prstGeom prst="rect">
                    <a:avLst/>
                  </a:prstGeom>
                </pic:spPr>
              </pic:pic>
            </a:graphicData>
          </a:graphic>
        </wp:anchor>
      </w:drawing>
    </w:r>
    <w:r w:rsidR="00542441">
      <w:rPr>
        <w:rFonts w:ascii="Arial" w:hAnsi="Arial" w:cs="Arial"/>
        <w:b/>
        <w:sz w:val="32"/>
        <w:szCs w:val="32"/>
      </w:rPr>
      <w:t>Frequently Asked Questions:</w:t>
    </w:r>
  </w:p>
  <w:p w14:paraId="3097C4EE" w14:textId="4A7C0E48" w:rsidR="00542441" w:rsidRPr="00542441" w:rsidRDefault="00542441" w:rsidP="001E4CB0">
    <w:pPr>
      <w:rPr>
        <w:rFonts w:ascii="Arial" w:hAnsi="Arial" w:cs="Arial"/>
        <w:b/>
        <w:sz w:val="28"/>
        <w:szCs w:val="28"/>
      </w:rPr>
    </w:pPr>
    <w:r w:rsidRPr="00542441">
      <w:rPr>
        <w:rFonts w:ascii="Arial" w:hAnsi="Arial" w:cs="Arial"/>
        <w:b/>
        <w:sz w:val="28"/>
        <w:szCs w:val="28"/>
      </w:rPr>
      <w:t>Local Plans</w:t>
    </w:r>
  </w:p>
  <w:p w14:paraId="155D2F49" w14:textId="77777777" w:rsidR="001E4CB0" w:rsidRPr="001E4CB0" w:rsidRDefault="00326FC4" w:rsidP="001E4CB0">
    <w:pPr>
      <w:rPr>
        <w:rFonts w:ascii="Arial" w:hAnsi="Arial" w:cs="Arial"/>
        <w:b/>
        <w:sz w:val="32"/>
        <w:szCs w:val="32"/>
      </w:rPr>
    </w:pPr>
    <w:r>
      <w:rPr>
        <w:noProof/>
        <w:lang w:val="en-US"/>
      </w:rPr>
      <mc:AlternateContent>
        <mc:Choice Requires="wps">
          <w:drawing>
            <wp:anchor distT="0" distB="0" distL="114300" distR="114300" simplePos="0" relativeHeight="251658241" behindDoc="0" locked="0" layoutInCell="1" allowOverlap="1" wp14:anchorId="7497A4AE" wp14:editId="52EAD183">
              <wp:simplePos x="0" y="0"/>
              <wp:positionH relativeFrom="column">
                <wp:posOffset>-28575</wp:posOffset>
              </wp:positionH>
              <wp:positionV relativeFrom="paragraph">
                <wp:posOffset>316230</wp:posOffset>
              </wp:positionV>
              <wp:extent cx="6109335" cy="0"/>
              <wp:effectExtent l="0" t="19050" r="5715" b="19050"/>
              <wp:wrapNone/>
              <wp:docPr id="1" name="Straight Connector 1"/>
              <wp:cNvGraphicFramePr/>
              <a:graphic xmlns:a="http://schemas.openxmlformats.org/drawingml/2006/main">
                <a:graphicData uri="http://schemas.microsoft.com/office/word/2010/wordprocessingShape">
                  <wps:wsp>
                    <wps:cNvCnPr/>
                    <wps:spPr>
                      <a:xfrm>
                        <a:off x="0" y="0"/>
                        <a:ext cx="610933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A40451" id="Straight Connector 1"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24.9pt" to="478.8pt,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" strokecolor="black [3213]" strokeweight="2.25pt">
              <v:stroke joinstyle="miter"/>
            </v:line>
          </w:pict>
        </mc:Fallback>
      </mc:AlternateContent>
    </w:r>
  </w:p>
  <w:bookmarkEnd w:id="0"/>
  <w:p w14:paraId="32EBCEAC" w14:textId="77777777" w:rsidR="000B0F3C" w:rsidRDefault="000B0F3C" w:rsidP="000B0F3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74C"/>
    <w:multiLevelType w:val="multilevel"/>
    <w:tmpl w:val="4DA29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F64E1"/>
    <w:multiLevelType w:val="multilevel"/>
    <w:tmpl w:val="BE44A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84FE1"/>
    <w:multiLevelType w:val="hybridMultilevel"/>
    <w:tmpl w:val="1E18DBC4"/>
    <w:lvl w:ilvl="0" w:tplc="FBA6D7A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8308BD"/>
    <w:multiLevelType w:val="multilevel"/>
    <w:tmpl w:val="DA0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352873"/>
    <w:multiLevelType w:val="hybridMultilevel"/>
    <w:tmpl w:val="71927B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762739"/>
    <w:multiLevelType w:val="multilevel"/>
    <w:tmpl w:val="C21EA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73377E"/>
    <w:multiLevelType w:val="hybridMultilevel"/>
    <w:tmpl w:val="1B025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226D55"/>
    <w:multiLevelType w:val="hybridMultilevel"/>
    <w:tmpl w:val="3AA417F4"/>
    <w:lvl w:ilvl="0" w:tplc="28FA6E1E">
      <w:start w:val="1"/>
      <w:numFmt w:val="bullet"/>
      <w:lvlText w:val=""/>
      <w:lvlJc w:val="left"/>
      <w:pPr>
        <w:tabs>
          <w:tab w:val="num" w:pos="720"/>
        </w:tabs>
        <w:ind w:left="72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977245"/>
    <w:multiLevelType w:val="multilevel"/>
    <w:tmpl w:val="26FCE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BA011C"/>
    <w:multiLevelType w:val="multilevel"/>
    <w:tmpl w:val="862CA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EC7D25"/>
    <w:multiLevelType w:val="hybridMultilevel"/>
    <w:tmpl w:val="B57E30D0"/>
    <w:lvl w:ilvl="0" w:tplc="28FA6E1E">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5841A61"/>
    <w:multiLevelType w:val="multilevel"/>
    <w:tmpl w:val="5F92C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7251CF"/>
    <w:multiLevelType w:val="multilevel"/>
    <w:tmpl w:val="8AE86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520E02"/>
    <w:multiLevelType w:val="hybridMultilevel"/>
    <w:tmpl w:val="263E7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6D2090"/>
    <w:multiLevelType w:val="multilevel"/>
    <w:tmpl w:val="BCC43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9261C6"/>
    <w:multiLevelType w:val="multilevel"/>
    <w:tmpl w:val="705021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987F48"/>
    <w:multiLevelType w:val="multilevel"/>
    <w:tmpl w:val="5EA8C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A42695"/>
    <w:multiLevelType w:val="hybridMultilevel"/>
    <w:tmpl w:val="DA6610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9DD3916"/>
    <w:multiLevelType w:val="multilevel"/>
    <w:tmpl w:val="99D29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7A58FD"/>
    <w:multiLevelType w:val="multilevel"/>
    <w:tmpl w:val="749AC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51255D"/>
    <w:multiLevelType w:val="hybridMultilevel"/>
    <w:tmpl w:val="2376DC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8E421B6"/>
    <w:multiLevelType w:val="multilevel"/>
    <w:tmpl w:val="12ACA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FF643A"/>
    <w:multiLevelType w:val="hybridMultilevel"/>
    <w:tmpl w:val="12BC1F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6607766"/>
    <w:multiLevelType w:val="multilevel"/>
    <w:tmpl w:val="85CEB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E43E39"/>
    <w:multiLevelType w:val="hybridMultilevel"/>
    <w:tmpl w:val="64D82EE4"/>
    <w:lvl w:ilvl="0" w:tplc="AC408262">
      <w:start w:val="21"/>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224669"/>
    <w:multiLevelType w:val="multilevel"/>
    <w:tmpl w:val="E09C7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526E46"/>
    <w:multiLevelType w:val="multilevel"/>
    <w:tmpl w:val="7F58C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150FC3"/>
    <w:multiLevelType w:val="multilevel"/>
    <w:tmpl w:val="C2BAD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707F40"/>
    <w:multiLevelType w:val="multilevel"/>
    <w:tmpl w:val="F8044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020DB9"/>
    <w:multiLevelType w:val="hybridMultilevel"/>
    <w:tmpl w:val="58542BAA"/>
    <w:lvl w:ilvl="0" w:tplc="28FA6E1E">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BD3DA5"/>
    <w:multiLevelType w:val="multilevel"/>
    <w:tmpl w:val="456CC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771B50"/>
    <w:multiLevelType w:val="hybridMultilevel"/>
    <w:tmpl w:val="FE2EC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2C2D97"/>
    <w:multiLevelType w:val="multilevel"/>
    <w:tmpl w:val="75FA8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2F3A0B"/>
    <w:multiLevelType w:val="multilevel"/>
    <w:tmpl w:val="E2F67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482A2F"/>
    <w:multiLevelType w:val="multilevel"/>
    <w:tmpl w:val="19402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BA4FB8"/>
    <w:multiLevelType w:val="multilevel"/>
    <w:tmpl w:val="194E1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ED0A1C"/>
    <w:multiLevelType w:val="hybridMultilevel"/>
    <w:tmpl w:val="864CA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55A4580"/>
    <w:multiLevelType w:val="hybridMultilevel"/>
    <w:tmpl w:val="19842654"/>
    <w:lvl w:ilvl="0" w:tplc="28FA6E1E">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A0034CB"/>
    <w:multiLevelType w:val="multilevel"/>
    <w:tmpl w:val="0AE07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7E75C1"/>
    <w:multiLevelType w:val="hybridMultilevel"/>
    <w:tmpl w:val="52DAD4EA"/>
    <w:lvl w:ilvl="0" w:tplc="28FA6E1E">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B6406D3"/>
    <w:multiLevelType w:val="hybridMultilevel"/>
    <w:tmpl w:val="8E7CCD82"/>
    <w:lvl w:ilvl="0" w:tplc="A0E035CE">
      <w:start w:val="1"/>
      <w:numFmt w:val="bullet"/>
      <w:lvlText w:val=""/>
      <w:lvlJc w:val="left"/>
      <w:pPr>
        <w:tabs>
          <w:tab w:val="num" w:pos="360"/>
        </w:tabs>
        <w:ind w:left="340" w:hanging="340"/>
      </w:pPr>
      <w:rPr>
        <w:rFonts w:ascii="Symbol" w:hAnsi="Symbol" w:hint="default"/>
      </w:rPr>
    </w:lvl>
    <w:lvl w:ilvl="1" w:tplc="28FA6E1E">
      <w:start w:val="1"/>
      <w:numFmt w:val="bullet"/>
      <w:lvlText w:val=""/>
      <w:lvlJc w:val="left"/>
      <w:pPr>
        <w:tabs>
          <w:tab w:val="num" w:pos="1800"/>
        </w:tabs>
        <w:ind w:left="1800" w:hanging="72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37512230">
    <w:abstractNumId w:val="36"/>
  </w:num>
  <w:num w:numId="2" w16cid:durableId="1723216877">
    <w:abstractNumId w:val="20"/>
  </w:num>
  <w:num w:numId="3" w16cid:durableId="1407997979">
    <w:abstractNumId w:val="4"/>
  </w:num>
  <w:num w:numId="4" w16cid:durableId="412750143">
    <w:abstractNumId w:val="24"/>
  </w:num>
  <w:num w:numId="5" w16cid:durableId="997273468">
    <w:abstractNumId w:val="31"/>
  </w:num>
  <w:num w:numId="6" w16cid:durableId="19281513">
    <w:abstractNumId w:val="13"/>
  </w:num>
  <w:num w:numId="7" w16cid:durableId="23945037">
    <w:abstractNumId w:val="17"/>
  </w:num>
  <w:num w:numId="8" w16cid:durableId="1534465249">
    <w:abstractNumId w:val="3"/>
  </w:num>
  <w:num w:numId="9" w16cid:durableId="2132703874">
    <w:abstractNumId w:val="15"/>
  </w:num>
  <w:num w:numId="10" w16cid:durableId="830752482">
    <w:abstractNumId w:val="32"/>
  </w:num>
  <w:num w:numId="11" w16cid:durableId="1342706490">
    <w:abstractNumId w:val="22"/>
  </w:num>
  <w:num w:numId="12" w16cid:durableId="230896633">
    <w:abstractNumId w:val="37"/>
  </w:num>
  <w:num w:numId="13" w16cid:durableId="280768777">
    <w:abstractNumId w:val="29"/>
  </w:num>
  <w:num w:numId="14" w16cid:durableId="129204029">
    <w:abstractNumId w:val="10"/>
  </w:num>
  <w:num w:numId="15" w16cid:durableId="206066299">
    <w:abstractNumId w:val="39"/>
  </w:num>
  <w:num w:numId="16" w16cid:durableId="297537548">
    <w:abstractNumId w:val="40"/>
  </w:num>
  <w:num w:numId="17" w16cid:durableId="1117211299">
    <w:abstractNumId w:val="7"/>
  </w:num>
  <w:num w:numId="18" w16cid:durableId="1965690329">
    <w:abstractNumId w:val="2"/>
  </w:num>
  <w:num w:numId="19" w16cid:durableId="662049522">
    <w:abstractNumId w:val="26"/>
  </w:num>
  <w:num w:numId="20" w16cid:durableId="615714866">
    <w:abstractNumId w:val="38"/>
  </w:num>
  <w:num w:numId="21" w16cid:durableId="1352105197">
    <w:abstractNumId w:val="9"/>
  </w:num>
  <w:num w:numId="22" w16cid:durableId="341860712">
    <w:abstractNumId w:val="35"/>
  </w:num>
  <w:num w:numId="23" w16cid:durableId="1397976077">
    <w:abstractNumId w:val="16"/>
  </w:num>
  <w:num w:numId="24" w16cid:durableId="1378974109">
    <w:abstractNumId w:val="0"/>
  </w:num>
  <w:num w:numId="25" w16cid:durableId="1871991199">
    <w:abstractNumId w:val="25"/>
  </w:num>
  <w:num w:numId="26" w16cid:durableId="2093770516">
    <w:abstractNumId w:val="8"/>
  </w:num>
  <w:num w:numId="27" w16cid:durableId="2040473184">
    <w:abstractNumId w:val="14"/>
  </w:num>
  <w:num w:numId="28" w16cid:durableId="905804686">
    <w:abstractNumId w:val="33"/>
  </w:num>
  <w:num w:numId="29" w16cid:durableId="1027754792">
    <w:abstractNumId w:val="12"/>
  </w:num>
  <w:num w:numId="30" w16cid:durableId="1699089536">
    <w:abstractNumId w:val="30"/>
  </w:num>
  <w:num w:numId="31" w16cid:durableId="691033336">
    <w:abstractNumId w:val="5"/>
  </w:num>
  <w:num w:numId="32" w16cid:durableId="2081513523">
    <w:abstractNumId w:val="34"/>
  </w:num>
  <w:num w:numId="33" w16cid:durableId="776560117">
    <w:abstractNumId w:val="23"/>
  </w:num>
  <w:num w:numId="34" w16cid:durableId="1766874701">
    <w:abstractNumId w:val="11"/>
  </w:num>
  <w:num w:numId="35" w16cid:durableId="2115512026">
    <w:abstractNumId w:val="21"/>
  </w:num>
  <w:num w:numId="36" w16cid:durableId="641664843">
    <w:abstractNumId w:val="28"/>
  </w:num>
  <w:num w:numId="37" w16cid:durableId="2015767887">
    <w:abstractNumId w:val="1"/>
  </w:num>
  <w:num w:numId="38" w16cid:durableId="87122737">
    <w:abstractNumId w:val="19"/>
  </w:num>
  <w:num w:numId="39" w16cid:durableId="1712724993">
    <w:abstractNumId w:val="18"/>
  </w:num>
  <w:num w:numId="40" w16cid:durableId="1730838383">
    <w:abstractNumId w:val="27"/>
  </w:num>
  <w:num w:numId="41" w16cid:durableId="10666128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5BC"/>
    <w:rsid w:val="000014BE"/>
    <w:rsid w:val="000057EA"/>
    <w:rsid w:val="000067B7"/>
    <w:rsid w:val="00010E32"/>
    <w:rsid w:val="00017404"/>
    <w:rsid w:val="00017DDA"/>
    <w:rsid w:val="00027967"/>
    <w:rsid w:val="00042143"/>
    <w:rsid w:val="000455A0"/>
    <w:rsid w:val="00053480"/>
    <w:rsid w:val="00061927"/>
    <w:rsid w:val="00061DF9"/>
    <w:rsid w:val="00066186"/>
    <w:rsid w:val="0008055F"/>
    <w:rsid w:val="00082A2B"/>
    <w:rsid w:val="00082EC5"/>
    <w:rsid w:val="00086ED0"/>
    <w:rsid w:val="0009089F"/>
    <w:rsid w:val="00095371"/>
    <w:rsid w:val="000B0F3C"/>
    <w:rsid w:val="000B369F"/>
    <w:rsid w:val="000B6808"/>
    <w:rsid w:val="000C1077"/>
    <w:rsid w:val="000C1E0F"/>
    <w:rsid w:val="000D6813"/>
    <w:rsid w:val="000D6AFE"/>
    <w:rsid w:val="000E7CF8"/>
    <w:rsid w:val="00112892"/>
    <w:rsid w:val="001212FB"/>
    <w:rsid w:val="00122613"/>
    <w:rsid w:val="001249F8"/>
    <w:rsid w:val="00125A11"/>
    <w:rsid w:val="0014007A"/>
    <w:rsid w:val="00145C91"/>
    <w:rsid w:val="0014693C"/>
    <w:rsid w:val="00154160"/>
    <w:rsid w:val="001722B2"/>
    <w:rsid w:val="001848B3"/>
    <w:rsid w:val="00193ED6"/>
    <w:rsid w:val="001A2362"/>
    <w:rsid w:val="001A48CC"/>
    <w:rsid w:val="001A595C"/>
    <w:rsid w:val="001A6BA5"/>
    <w:rsid w:val="001B3433"/>
    <w:rsid w:val="001C589F"/>
    <w:rsid w:val="001D3365"/>
    <w:rsid w:val="001D7743"/>
    <w:rsid w:val="001E4530"/>
    <w:rsid w:val="001E4CB0"/>
    <w:rsid w:val="001F0B27"/>
    <w:rsid w:val="001F3133"/>
    <w:rsid w:val="002023A6"/>
    <w:rsid w:val="0020567E"/>
    <w:rsid w:val="0021728A"/>
    <w:rsid w:val="002223C0"/>
    <w:rsid w:val="00223BE6"/>
    <w:rsid w:val="00231E61"/>
    <w:rsid w:val="00233A37"/>
    <w:rsid w:val="00254380"/>
    <w:rsid w:val="0026131C"/>
    <w:rsid w:val="00262277"/>
    <w:rsid w:val="002636B8"/>
    <w:rsid w:val="0026681B"/>
    <w:rsid w:val="00285D28"/>
    <w:rsid w:val="00287A9F"/>
    <w:rsid w:val="002A1146"/>
    <w:rsid w:val="002A7CA7"/>
    <w:rsid w:val="002B2329"/>
    <w:rsid w:val="002B36ED"/>
    <w:rsid w:val="002C17AF"/>
    <w:rsid w:val="002C4EBD"/>
    <w:rsid w:val="002D4493"/>
    <w:rsid w:val="002F366D"/>
    <w:rsid w:val="0030078B"/>
    <w:rsid w:val="003034FB"/>
    <w:rsid w:val="00305FFC"/>
    <w:rsid w:val="00315886"/>
    <w:rsid w:val="00321DDD"/>
    <w:rsid w:val="00326FC4"/>
    <w:rsid w:val="00331677"/>
    <w:rsid w:val="00332539"/>
    <w:rsid w:val="00336670"/>
    <w:rsid w:val="00342A2F"/>
    <w:rsid w:val="00342F3A"/>
    <w:rsid w:val="00347FBC"/>
    <w:rsid w:val="003507DB"/>
    <w:rsid w:val="0035200E"/>
    <w:rsid w:val="00352014"/>
    <w:rsid w:val="00357B9A"/>
    <w:rsid w:val="003762CD"/>
    <w:rsid w:val="0037779D"/>
    <w:rsid w:val="00380B8A"/>
    <w:rsid w:val="0038537D"/>
    <w:rsid w:val="003C02F7"/>
    <w:rsid w:val="003C64AC"/>
    <w:rsid w:val="003D150F"/>
    <w:rsid w:val="003D1C40"/>
    <w:rsid w:val="003D3DFD"/>
    <w:rsid w:val="003E3992"/>
    <w:rsid w:val="003E5094"/>
    <w:rsid w:val="003E5556"/>
    <w:rsid w:val="00400391"/>
    <w:rsid w:val="00401DE0"/>
    <w:rsid w:val="00413549"/>
    <w:rsid w:val="00424055"/>
    <w:rsid w:val="004326B8"/>
    <w:rsid w:val="0043469A"/>
    <w:rsid w:val="00442EF8"/>
    <w:rsid w:val="00445258"/>
    <w:rsid w:val="0044634C"/>
    <w:rsid w:val="00455961"/>
    <w:rsid w:val="00460BF8"/>
    <w:rsid w:val="00467805"/>
    <w:rsid w:val="004740A0"/>
    <w:rsid w:val="004803CA"/>
    <w:rsid w:val="0048438F"/>
    <w:rsid w:val="00496CF4"/>
    <w:rsid w:val="004A205D"/>
    <w:rsid w:val="004A486E"/>
    <w:rsid w:val="004B02DA"/>
    <w:rsid w:val="004B19A3"/>
    <w:rsid w:val="004D094C"/>
    <w:rsid w:val="004D1462"/>
    <w:rsid w:val="004D3475"/>
    <w:rsid w:val="004D7C00"/>
    <w:rsid w:val="004E2A17"/>
    <w:rsid w:val="004E7F81"/>
    <w:rsid w:val="004F4E05"/>
    <w:rsid w:val="004F589A"/>
    <w:rsid w:val="0050042D"/>
    <w:rsid w:val="00507EF2"/>
    <w:rsid w:val="005273BA"/>
    <w:rsid w:val="0052787B"/>
    <w:rsid w:val="00542441"/>
    <w:rsid w:val="0054324E"/>
    <w:rsid w:val="00546B6B"/>
    <w:rsid w:val="005475C0"/>
    <w:rsid w:val="00552FA0"/>
    <w:rsid w:val="0056242E"/>
    <w:rsid w:val="00563CC3"/>
    <w:rsid w:val="00564119"/>
    <w:rsid w:val="00570F54"/>
    <w:rsid w:val="00587976"/>
    <w:rsid w:val="0059170C"/>
    <w:rsid w:val="005936D2"/>
    <w:rsid w:val="005A5436"/>
    <w:rsid w:val="005B0CF4"/>
    <w:rsid w:val="005B2989"/>
    <w:rsid w:val="005D2454"/>
    <w:rsid w:val="005D3DBB"/>
    <w:rsid w:val="005D4217"/>
    <w:rsid w:val="005E0970"/>
    <w:rsid w:val="005E5C94"/>
    <w:rsid w:val="005F00ED"/>
    <w:rsid w:val="005F6B26"/>
    <w:rsid w:val="006063E1"/>
    <w:rsid w:val="00617E29"/>
    <w:rsid w:val="00622C44"/>
    <w:rsid w:val="00624BF4"/>
    <w:rsid w:val="00633E33"/>
    <w:rsid w:val="00636155"/>
    <w:rsid w:val="00640699"/>
    <w:rsid w:val="00640F08"/>
    <w:rsid w:val="00643430"/>
    <w:rsid w:val="006542FD"/>
    <w:rsid w:val="00654B70"/>
    <w:rsid w:val="00662C12"/>
    <w:rsid w:val="00664073"/>
    <w:rsid w:val="00667CA8"/>
    <w:rsid w:val="00671070"/>
    <w:rsid w:val="00671D35"/>
    <w:rsid w:val="006740F3"/>
    <w:rsid w:val="00687077"/>
    <w:rsid w:val="00690C6E"/>
    <w:rsid w:val="00691394"/>
    <w:rsid w:val="006914CD"/>
    <w:rsid w:val="00694AFE"/>
    <w:rsid w:val="006963E2"/>
    <w:rsid w:val="0069646E"/>
    <w:rsid w:val="006B3471"/>
    <w:rsid w:val="006B48AF"/>
    <w:rsid w:val="006C0772"/>
    <w:rsid w:val="006C14B3"/>
    <w:rsid w:val="006C65DA"/>
    <w:rsid w:val="006C73CD"/>
    <w:rsid w:val="006D1A7D"/>
    <w:rsid w:val="006F0908"/>
    <w:rsid w:val="006F2250"/>
    <w:rsid w:val="006F2D58"/>
    <w:rsid w:val="00702855"/>
    <w:rsid w:val="00702F68"/>
    <w:rsid w:val="007177BF"/>
    <w:rsid w:val="00745766"/>
    <w:rsid w:val="00753916"/>
    <w:rsid w:val="00763091"/>
    <w:rsid w:val="007650DE"/>
    <w:rsid w:val="00782CD9"/>
    <w:rsid w:val="007848C7"/>
    <w:rsid w:val="00787B89"/>
    <w:rsid w:val="0079604D"/>
    <w:rsid w:val="007A2D0B"/>
    <w:rsid w:val="007A4084"/>
    <w:rsid w:val="007B5664"/>
    <w:rsid w:val="007C113F"/>
    <w:rsid w:val="007C2EB1"/>
    <w:rsid w:val="007C36EA"/>
    <w:rsid w:val="007E441C"/>
    <w:rsid w:val="008027EF"/>
    <w:rsid w:val="008037AC"/>
    <w:rsid w:val="0080541D"/>
    <w:rsid w:val="008115FE"/>
    <w:rsid w:val="0081307D"/>
    <w:rsid w:val="00816A00"/>
    <w:rsid w:val="00823759"/>
    <w:rsid w:val="008305F1"/>
    <w:rsid w:val="00832DE9"/>
    <w:rsid w:val="00845E44"/>
    <w:rsid w:val="008511EF"/>
    <w:rsid w:val="00851B93"/>
    <w:rsid w:val="00853614"/>
    <w:rsid w:val="00853AC1"/>
    <w:rsid w:val="008554AB"/>
    <w:rsid w:val="00863C17"/>
    <w:rsid w:val="00866085"/>
    <w:rsid w:val="0087132B"/>
    <w:rsid w:val="00872D4A"/>
    <w:rsid w:val="00875F49"/>
    <w:rsid w:val="00881646"/>
    <w:rsid w:val="00885048"/>
    <w:rsid w:val="008979F2"/>
    <w:rsid w:val="008A404A"/>
    <w:rsid w:val="008B0281"/>
    <w:rsid w:val="008B12AA"/>
    <w:rsid w:val="008C2299"/>
    <w:rsid w:val="008C6208"/>
    <w:rsid w:val="008D4A72"/>
    <w:rsid w:val="008E3B94"/>
    <w:rsid w:val="008E7885"/>
    <w:rsid w:val="008F1127"/>
    <w:rsid w:val="00923B63"/>
    <w:rsid w:val="00923CCF"/>
    <w:rsid w:val="00930252"/>
    <w:rsid w:val="00936B36"/>
    <w:rsid w:val="00942EDA"/>
    <w:rsid w:val="00955967"/>
    <w:rsid w:val="00960A8A"/>
    <w:rsid w:val="00981A3B"/>
    <w:rsid w:val="00984F4A"/>
    <w:rsid w:val="00986391"/>
    <w:rsid w:val="009A075A"/>
    <w:rsid w:val="009A2784"/>
    <w:rsid w:val="009A6244"/>
    <w:rsid w:val="009B01CB"/>
    <w:rsid w:val="009C5934"/>
    <w:rsid w:val="009C6178"/>
    <w:rsid w:val="009D44F0"/>
    <w:rsid w:val="009E4156"/>
    <w:rsid w:val="00A009E2"/>
    <w:rsid w:val="00A015D4"/>
    <w:rsid w:val="00A0768B"/>
    <w:rsid w:val="00A158E0"/>
    <w:rsid w:val="00A24FFA"/>
    <w:rsid w:val="00A25421"/>
    <w:rsid w:val="00A30951"/>
    <w:rsid w:val="00A34D04"/>
    <w:rsid w:val="00A355CB"/>
    <w:rsid w:val="00A42604"/>
    <w:rsid w:val="00A43842"/>
    <w:rsid w:val="00A55638"/>
    <w:rsid w:val="00A62174"/>
    <w:rsid w:val="00A85DEA"/>
    <w:rsid w:val="00A915A2"/>
    <w:rsid w:val="00A966EF"/>
    <w:rsid w:val="00A97264"/>
    <w:rsid w:val="00AA05CD"/>
    <w:rsid w:val="00AA45A1"/>
    <w:rsid w:val="00AB0DA9"/>
    <w:rsid w:val="00AB1FA0"/>
    <w:rsid w:val="00AD228D"/>
    <w:rsid w:val="00AD785C"/>
    <w:rsid w:val="00AE59F3"/>
    <w:rsid w:val="00AF407D"/>
    <w:rsid w:val="00AF408A"/>
    <w:rsid w:val="00AF5D90"/>
    <w:rsid w:val="00B020BB"/>
    <w:rsid w:val="00B11D4F"/>
    <w:rsid w:val="00B126B3"/>
    <w:rsid w:val="00B1544C"/>
    <w:rsid w:val="00B17853"/>
    <w:rsid w:val="00B17D75"/>
    <w:rsid w:val="00B31A1E"/>
    <w:rsid w:val="00B32863"/>
    <w:rsid w:val="00B50182"/>
    <w:rsid w:val="00B574D1"/>
    <w:rsid w:val="00B7096B"/>
    <w:rsid w:val="00B821E1"/>
    <w:rsid w:val="00B8557B"/>
    <w:rsid w:val="00B86B59"/>
    <w:rsid w:val="00B86E78"/>
    <w:rsid w:val="00B9504D"/>
    <w:rsid w:val="00BA3EF9"/>
    <w:rsid w:val="00BA4502"/>
    <w:rsid w:val="00BA6B97"/>
    <w:rsid w:val="00BB21E8"/>
    <w:rsid w:val="00BB6EAC"/>
    <w:rsid w:val="00BD0CF9"/>
    <w:rsid w:val="00BE7D9D"/>
    <w:rsid w:val="00BF0243"/>
    <w:rsid w:val="00BF2F66"/>
    <w:rsid w:val="00BF35BC"/>
    <w:rsid w:val="00BF5006"/>
    <w:rsid w:val="00BF65B9"/>
    <w:rsid w:val="00C0309D"/>
    <w:rsid w:val="00C05C84"/>
    <w:rsid w:val="00C149EF"/>
    <w:rsid w:val="00C1541A"/>
    <w:rsid w:val="00C27E7B"/>
    <w:rsid w:val="00C35399"/>
    <w:rsid w:val="00C37E09"/>
    <w:rsid w:val="00C40ED7"/>
    <w:rsid w:val="00C5602A"/>
    <w:rsid w:val="00C564F3"/>
    <w:rsid w:val="00C609DC"/>
    <w:rsid w:val="00C6298C"/>
    <w:rsid w:val="00C7018F"/>
    <w:rsid w:val="00C718F3"/>
    <w:rsid w:val="00C7601A"/>
    <w:rsid w:val="00C8026D"/>
    <w:rsid w:val="00C85E99"/>
    <w:rsid w:val="00C9576D"/>
    <w:rsid w:val="00C967E3"/>
    <w:rsid w:val="00CA1937"/>
    <w:rsid w:val="00CA552C"/>
    <w:rsid w:val="00CB01DF"/>
    <w:rsid w:val="00CB2B8B"/>
    <w:rsid w:val="00CB5C5E"/>
    <w:rsid w:val="00CB644E"/>
    <w:rsid w:val="00CC2533"/>
    <w:rsid w:val="00CC5E06"/>
    <w:rsid w:val="00CE3191"/>
    <w:rsid w:val="00CF678B"/>
    <w:rsid w:val="00CF71A6"/>
    <w:rsid w:val="00D02F72"/>
    <w:rsid w:val="00D046BD"/>
    <w:rsid w:val="00D05964"/>
    <w:rsid w:val="00D11701"/>
    <w:rsid w:val="00D145C9"/>
    <w:rsid w:val="00D253C9"/>
    <w:rsid w:val="00D30B7C"/>
    <w:rsid w:val="00D30EFA"/>
    <w:rsid w:val="00D32B54"/>
    <w:rsid w:val="00D447FA"/>
    <w:rsid w:val="00D5375F"/>
    <w:rsid w:val="00D774DF"/>
    <w:rsid w:val="00D85A23"/>
    <w:rsid w:val="00D945C0"/>
    <w:rsid w:val="00D97688"/>
    <w:rsid w:val="00DD2B0C"/>
    <w:rsid w:val="00DD2CBB"/>
    <w:rsid w:val="00DD38FF"/>
    <w:rsid w:val="00DE0DDA"/>
    <w:rsid w:val="00DE40C8"/>
    <w:rsid w:val="00DE6C5D"/>
    <w:rsid w:val="00DE754A"/>
    <w:rsid w:val="00DF0471"/>
    <w:rsid w:val="00E009F4"/>
    <w:rsid w:val="00E01E91"/>
    <w:rsid w:val="00E034B6"/>
    <w:rsid w:val="00E0364A"/>
    <w:rsid w:val="00E11479"/>
    <w:rsid w:val="00E15E7F"/>
    <w:rsid w:val="00E2127F"/>
    <w:rsid w:val="00E25502"/>
    <w:rsid w:val="00E40403"/>
    <w:rsid w:val="00E45FDE"/>
    <w:rsid w:val="00E55641"/>
    <w:rsid w:val="00E603CF"/>
    <w:rsid w:val="00E66879"/>
    <w:rsid w:val="00E712A6"/>
    <w:rsid w:val="00E723F1"/>
    <w:rsid w:val="00E7369B"/>
    <w:rsid w:val="00E94586"/>
    <w:rsid w:val="00EA28EE"/>
    <w:rsid w:val="00EA3CAA"/>
    <w:rsid w:val="00EB540E"/>
    <w:rsid w:val="00EC4F78"/>
    <w:rsid w:val="00ED6F13"/>
    <w:rsid w:val="00ED797D"/>
    <w:rsid w:val="00EE5D7E"/>
    <w:rsid w:val="00EF178C"/>
    <w:rsid w:val="00EF4610"/>
    <w:rsid w:val="00F003E8"/>
    <w:rsid w:val="00F008A7"/>
    <w:rsid w:val="00F00B00"/>
    <w:rsid w:val="00F00F1F"/>
    <w:rsid w:val="00F073EC"/>
    <w:rsid w:val="00F32A9E"/>
    <w:rsid w:val="00F35441"/>
    <w:rsid w:val="00F511D9"/>
    <w:rsid w:val="00F56312"/>
    <w:rsid w:val="00F57ED4"/>
    <w:rsid w:val="00F63F12"/>
    <w:rsid w:val="00F65D55"/>
    <w:rsid w:val="00F8174B"/>
    <w:rsid w:val="00F91CE0"/>
    <w:rsid w:val="00FA1DA1"/>
    <w:rsid w:val="00FA6862"/>
    <w:rsid w:val="00FB025A"/>
    <w:rsid w:val="00FB6036"/>
    <w:rsid w:val="00FB6C91"/>
    <w:rsid w:val="00FB70AF"/>
    <w:rsid w:val="00FC6D50"/>
    <w:rsid w:val="00FD1CA4"/>
    <w:rsid w:val="00FE047D"/>
    <w:rsid w:val="00FF405B"/>
    <w:rsid w:val="00FF6B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FC1DD3"/>
  <w15:chartTrackingRefBased/>
  <w15:docId w15:val="{80F5641F-3E7F-4E05-BE88-24E2BE0A8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DA1"/>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F3C"/>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B0F3C"/>
  </w:style>
  <w:style w:type="paragraph" w:styleId="Footer">
    <w:name w:val="footer"/>
    <w:basedOn w:val="Normal"/>
    <w:link w:val="FooterChar"/>
    <w:uiPriority w:val="99"/>
    <w:unhideWhenUsed/>
    <w:qFormat/>
    <w:rsid w:val="000B0F3C"/>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B0F3C"/>
  </w:style>
  <w:style w:type="character" w:styleId="PageNumber">
    <w:name w:val="page number"/>
    <w:basedOn w:val="DefaultParagraphFont"/>
    <w:rsid w:val="001E4CB0"/>
  </w:style>
  <w:style w:type="paragraph" w:styleId="ListParagraph">
    <w:name w:val="List Paragraph"/>
    <w:basedOn w:val="Normal"/>
    <w:uiPriority w:val="34"/>
    <w:qFormat/>
    <w:rsid w:val="00CF678B"/>
    <w:pPr>
      <w:spacing w:after="160" w:line="259"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39"/>
    <w:rsid w:val="009A07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36155"/>
    <w:rPr>
      <w:color w:val="808080"/>
    </w:rPr>
  </w:style>
  <w:style w:type="table" w:styleId="GridTable3-Accent1">
    <w:name w:val="Grid Table 3 Accent 1"/>
    <w:basedOn w:val="TableNormal"/>
    <w:uiPriority w:val="48"/>
    <w:rsid w:val="00A0768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4-Accent1">
    <w:name w:val="Grid Table 4 Accent 1"/>
    <w:basedOn w:val="TableNormal"/>
    <w:uiPriority w:val="49"/>
    <w:rsid w:val="00A0768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BodyText">
    <w:name w:val="Body Text"/>
    <w:basedOn w:val="Normal"/>
    <w:link w:val="BodyTextChar"/>
    <w:rsid w:val="00955967"/>
    <w:rPr>
      <w:rFonts w:ascii="Arial" w:hAnsi="Arial"/>
    </w:rPr>
  </w:style>
  <w:style w:type="character" w:customStyle="1" w:styleId="BodyTextChar">
    <w:name w:val="Body Text Char"/>
    <w:basedOn w:val="DefaultParagraphFont"/>
    <w:link w:val="BodyText"/>
    <w:rsid w:val="00955967"/>
    <w:rPr>
      <w:rFonts w:ascii="Arial" w:eastAsia="Times New Roman" w:hAnsi="Arial" w:cs="Times New Roman"/>
      <w:sz w:val="24"/>
      <w:szCs w:val="20"/>
    </w:rPr>
  </w:style>
  <w:style w:type="paragraph" w:styleId="NormalWeb">
    <w:name w:val="Normal (Web)"/>
    <w:basedOn w:val="Normal"/>
    <w:uiPriority w:val="99"/>
    <w:unhideWhenUsed/>
    <w:rsid w:val="00955967"/>
    <w:pPr>
      <w:spacing w:before="100" w:beforeAutospacing="1" w:after="100" w:afterAutospacing="1"/>
    </w:pPr>
    <w:rPr>
      <w:rFonts w:ascii="Aptos" w:eastAsiaTheme="minorHAnsi" w:hAnsi="Aptos" w:cs="Aptos"/>
      <w:szCs w:val="24"/>
      <w:lang w:eastAsia="en-GB"/>
    </w:rPr>
  </w:style>
  <w:style w:type="character" w:styleId="Hyperlink">
    <w:name w:val="Hyperlink"/>
    <w:basedOn w:val="DefaultParagraphFont"/>
    <w:uiPriority w:val="99"/>
    <w:unhideWhenUsed/>
    <w:rsid w:val="00BF35BC"/>
    <w:rPr>
      <w:color w:val="0563C1" w:themeColor="hyperlink"/>
      <w:u w:val="single"/>
    </w:rPr>
  </w:style>
  <w:style w:type="character" w:styleId="UnresolvedMention">
    <w:name w:val="Unresolved Mention"/>
    <w:basedOn w:val="DefaultParagraphFont"/>
    <w:uiPriority w:val="99"/>
    <w:semiHidden/>
    <w:unhideWhenUsed/>
    <w:rsid w:val="00BF35BC"/>
    <w:rPr>
      <w:color w:val="605E5C"/>
      <w:shd w:val="clear" w:color="auto" w:fill="E1DFDD"/>
    </w:rPr>
  </w:style>
  <w:style w:type="character" w:styleId="CommentReference">
    <w:name w:val="annotation reference"/>
    <w:basedOn w:val="DefaultParagraphFont"/>
    <w:uiPriority w:val="99"/>
    <w:semiHidden/>
    <w:unhideWhenUsed/>
    <w:rsid w:val="00C8026D"/>
    <w:rPr>
      <w:sz w:val="16"/>
      <w:szCs w:val="16"/>
    </w:rPr>
  </w:style>
  <w:style w:type="paragraph" w:styleId="CommentText">
    <w:name w:val="annotation text"/>
    <w:basedOn w:val="Normal"/>
    <w:link w:val="CommentTextChar"/>
    <w:uiPriority w:val="99"/>
    <w:unhideWhenUsed/>
    <w:rsid w:val="00C8026D"/>
    <w:rPr>
      <w:sz w:val="20"/>
    </w:rPr>
  </w:style>
  <w:style w:type="character" w:customStyle="1" w:styleId="CommentTextChar">
    <w:name w:val="Comment Text Char"/>
    <w:basedOn w:val="DefaultParagraphFont"/>
    <w:link w:val="CommentText"/>
    <w:uiPriority w:val="99"/>
    <w:rsid w:val="00C8026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8026D"/>
    <w:rPr>
      <w:b/>
      <w:bCs/>
    </w:rPr>
  </w:style>
  <w:style w:type="character" w:customStyle="1" w:styleId="CommentSubjectChar">
    <w:name w:val="Comment Subject Char"/>
    <w:basedOn w:val="CommentTextChar"/>
    <w:link w:val="CommentSubject"/>
    <w:uiPriority w:val="99"/>
    <w:semiHidden/>
    <w:rsid w:val="00C8026D"/>
    <w:rPr>
      <w:rFonts w:ascii="Times New Roman" w:eastAsia="Times New Roman" w:hAnsi="Times New Roman" w:cs="Times New Roman"/>
      <w:b/>
      <w:bCs/>
      <w:sz w:val="20"/>
      <w:szCs w:val="20"/>
    </w:rPr>
  </w:style>
  <w:style w:type="paragraph" w:styleId="Revision">
    <w:name w:val="Revision"/>
    <w:hidden/>
    <w:uiPriority w:val="99"/>
    <w:semiHidden/>
    <w:rsid w:val="00D97688"/>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793854">
      <w:bodyDiv w:val="1"/>
      <w:marLeft w:val="0"/>
      <w:marRight w:val="0"/>
      <w:marTop w:val="0"/>
      <w:marBottom w:val="0"/>
      <w:divBdr>
        <w:top w:val="none" w:sz="0" w:space="0" w:color="auto"/>
        <w:left w:val="none" w:sz="0" w:space="0" w:color="auto"/>
        <w:bottom w:val="none" w:sz="0" w:space="0" w:color="auto"/>
        <w:right w:val="none" w:sz="0" w:space="0" w:color="auto"/>
      </w:divBdr>
    </w:div>
    <w:div w:id="223688244">
      <w:bodyDiv w:val="1"/>
      <w:marLeft w:val="0"/>
      <w:marRight w:val="0"/>
      <w:marTop w:val="0"/>
      <w:marBottom w:val="0"/>
      <w:divBdr>
        <w:top w:val="none" w:sz="0" w:space="0" w:color="auto"/>
        <w:left w:val="none" w:sz="0" w:space="0" w:color="auto"/>
        <w:bottom w:val="none" w:sz="0" w:space="0" w:color="auto"/>
        <w:right w:val="none" w:sz="0" w:space="0" w:color="auto"/>
      </w:divBdr>
    </w:div>
    <w:div w:id="339281227">
      <w:bodyDiv w:val="1"/>
      <w:marLeft w:val="0"/>
      <w:marRight w:val="0"/>
      <w:marTop w:val="0"/>
      <w:marBottom w:val="0"/>
      <w:divBdr>
        <w:top w:val="none" w:sz="0" w:space="0" w:color="auto"/>
        <w:left w:val="none" w:sz="0" w:space="0" w:color="auto"/>
        <w:bottom w:val="none" w:sz="0" w:space="0" w:color="auto"/>
        <w:right w:val="none" w:sz="0" w:space="0" w:color="auto"/>
      </w:divBdr>
    </w:div>
    <w:div w:id="617879141">
      <w:bodyDiv w:val="1"/>
      <w:marLeft w:val="0"/>
      <w:marRight w:val="0"/>
      <w:marTop w:val="0"/>
      <w:marBottom w:val="0"/>
      <w:divBdr>
        <w:top w:val="none" w:sz="0" w:space="0" w:color="auto"/>
        <w:left w:val="none" w:sz="0" w:space="0" w:color="auto"/>
        <w:bottom w:val="none" w:sz="0" w:space="0" w:color="auto"/>
        <w:right w:val="none" w:sz="0" w:space="0" w:color="auto"/>
      </w:divBdr>
    </w:div>
    <w:div w:id="637104174">
      <w:bodyDiv w:val="1"/>
      <w:marLeft w:val="0"/>
      <w:marRight w:val="0"/>
      <w:marTop w:val="0"/>
      <w:marBottom w:val="0"/>
      <w:divBdr>
        <w:top w:val="none" w:sz="0" w:space="0" w:color="auto"/>
        <w:left w:val="none" w:sz="0" w:space="0" w:color="auto"/>
        <w:bottom w:val="none" w:sz="0" w:space="0" w:color="auto"/>
        <w:right w:val="none" w:sz="0" w:space="0" w:color="auto"/>
      </w:divBdr>
    </w:div>
    <w:div w:id="659845195">
      <w:bodyDiv w:val="1"/>
      <w:marLeft w:val="0"/>
      <w:marRight w:val="0"/>
      <w:marTop w:val="0"/>
      <w:marBottom w:val="0"/>
      <w:divBdr>
        <w:top w:val="none" w:sz="0" w:space="0" w:color="auto"/>
        <w:left w:val="none" w:sz="0" w:space="0" w:color="auto"/>
        <w:bottom w:val="none" w:sz="0" w:space="0" w:color="auto"/>
        <w:right w:val="none" w:sz="0" w:space="0" w:color="auto"/>
      </w:divBdr>
    </w:div>
    <w:div w:id="720788465">
      <w:bodyDiv w:val="1"/>
      <w:marLeft w:val="0"/>
      <w:marRight w:val="0"/>
      <w:marTop w:val="0"/>
      <w:marBottom w:val="0"/>
      <w:divBdr>
        <w:top w:val="none" w:sz="0" w:space="0" w:color="auto"/>
        <w:left w:val="none" w:sz="0" w:space="0" w:color="auto"/>
        <w:bottom w:val="none" w:sz="0" w:space="0" w:color="auto"/>
        <w:right w:val="none" w:sz="0" w:space="0" w:color="auto"/>
      </w:divBdr>
    </w:div>
    <w:div w:id="947783679">
      <w:bodyDiv w:val="1"/>
      <w:marLeft w:val="0"/>
      <w:marRight w:val="0"/>
      <w:marTop w:val="0"/>
      <w:marBottom w:val="0"/>
      <w:divBdr>
        <w:top w:val="none" w:sz="0" w:space="0" w:color="auto"/>
        <w:left w:val="none" w:sz="0" w:space="0" w:color="auto"/>
        <w:bottom w:val="none" w:sz="0" w:space="0" w:color="auto"/>
        <w:right w:val="none" w:sz="0" w:space="0" w:color="auto"/>
      </w:divBdr>
    </w:div>
    <w:div w:id="1224369766">
      <w:bodyDiv w:val="1"/>
      <w:marLeft w:val="0"/>
      <w:marRight w:val="0"/>
      <w:marTop w:val="0"/>
      <w:marBottom w:val="0"/>
      <w:divBdr>
        <w:top w:val="none" w:sz="0" w:space="0" w:color="auto"/>
        <w:left w:val="none" w:sz="0" w:space="0" w:color="auto"/>
        <w:bottom w:val="none" w:sz="0" w:space="0" w:color="auto"/>
        <w:right w:val="none" w:sz="0" w:space="0" w:color="auto"/>
      </w:divBdr>
    </w:div>
    <w:div w:id="1237787500">
      <w:bodyDiv w:val="1"/>
      <w:marLeft w:val="0"/>
      <w:marRight w:val="0"/>
      <w:marTop w:val="0"/>
      <w:marBottom w:val="0"/>
      <w:divBdr>
        <w:top w:val="none" w:sz="0" w:space="0" w:color="auto"/>
        <w:left w:val="none" w:sz="0" w:space="0" w:color="auto"/>
        <w:bottom w:val="none" w:sz="0" w:space="0" w:color="auto"/>
        <w:right w:val="none" w:sz="0" w:space="0" w:color="auto"/>
      </w:divBdr>
    </w:div>
    <w:div w:id="1274705181">
      <w:bodyDiv w:val="1"/>
      <w:marLeft w:val="0"/>
      <w:marRight w:val="0"/>
      <w:marTop w:val="0"/>
      <w:marBottom w:val="0"/>
      <w:divBdr>
        <w:top w:val="none" w:sz="0" w:space="0" w:color="auto"/>
        <w:left w:val="none" w:sz="0" w:space="0" w:color="auto"/>
        <w:bottom w:val="none" w:sz="0" w:space="0" w:color="auto"/>
        <w:right w:val="none" w:sz="0" w:space="0" w:color="auto"/>
      </w:divBdr>
    </w:div>
    <w:div w:id="1280069869">
      <w:bodyDiv w:val="1"/>
      <w:marLeft w:val="0"/>
      <w:marRight w:val="0"/>
      <w:marTop w:val="0"/>
      <w:marBottom w:val="0"/>
      <w:divBdr>
        <w:top w:val="none" w:sz="0" w:space="0" w:color="auto"/>
        <w:left w:val="none" w:sz="0" w:space="0" w:color="auto"/>
        <w:bottom w:val="none" w:sz="0" w:space="0" w:color="auto"/>
        <w:right w:val="none" w:sz="0" w:space="0" w:color="auto"/>
      </w:divBdr>
    </w:div>
    <w:div w:id="1453480666">
      <w:bodyDiv w:val="1"/>
      <w:marLeft w:val="0"/>
      <w:marRight w:val="0"/>
      <w:marTop w:val="0"/>
      <w:marBottom w:val="0"/>
      <w:divBdr>
        <w:top w:val="none" w:sz="0" w:space="0" w:color="auto"/>
        <w:left w:val="none" w:sz="0" w:space="0" w:color="auto"/>
        <w:bottom w:val="none" w:sz="0" w:space="0" w:color="auto"/>
        <w:right w:val="none" w:sz="0" w:space="0" w:color="auto"/>
      </w:divBdr>
    </w:div>
    <w:div w:id="1952786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https://devonwildlifetrust.sharepoint.com/sites/HubSite/Templates%20%20Branding/DWT/Basic%20templates/Word%20Document%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58a1858-df19-46d0-982a-959d653784c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8C71BED29E4B40BC2FB4BD28F6C363" ma:contentTypeVersion="9" ma:contentTypeDescription="Create a new document." ma:contentTypeScope="" ma:versionID="8c563144326f7aa848c8d42092c5899b">
  <xsd:schema xmlns:xsd="http://www.w3.org/2001/XMLSchema" xmlns:xs="http://www.w3.org/2001/XMLSchema" xmlns:p="http://schemas.microsoft.com/office/2006/metadata/properties" xmlns:ns2="a58a1858-df19-46d0-982a-959d653784c3" targetNamespace="http://schemas.microsoft.com/office/2006/metadata/properties" ma:root="true" ma:fieldsID="4cc9e8bb38257101c7ead4196294b9ef" ns2:_="">
    <xsd:import namespace="a58a1858-df19-46d0-982a-959d653784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1858-df19-46d0-982a-959d653784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cbb716e-2483-4362-a279-3f6385e45e9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1B1CF-48F2-47C5-B97A-7B383F5EDD2E}">
  <ds:schemaRefs>
    <ds:schemaRef ds:uri="http://schemas.microsoft.com/sharepoint/v3/contenttype/forms"/>
  </ds:schemaRefs>
</ds:datastoreItem>
</file>

<file path=customXml/itemProps2.xml><?xml version="1.0" encoding="utf-8"?>
<ds:datastoreItem xmlns:ds="http://schemas.openxmlformats.org/officeDocument/2006/customXml" ds:itemID="{8B800FAA-8D55-4087-A2E6-A7B3EA185777}">
  <ds:schemaRefs>
    <ds:schemaRef ds:uri="http://schemas.microsoft.com/office/2006/metadata/properties"/>
    <ds:schemaRef ds:uri="http://schemas.microsoft.com/office/infopath/2007/PartnerControls"/>
    <ds:schemaRef ds:uri="a58a1858-df19-46d0-982a-959d653784c3"/>
  </ds:schemaRefs>
</ds:datastoreItem>
</file>

<file path=customXml/itemProps3.xml><?xml version="1.0" encoding="utf-8"?>
<ds:datastoreItem xmlns:ds="http://schemas.openxmlformats.org/officeDocument/2006/customXml" ds:itemID="{19413803-B3FF-4273-9B70-6A21A091B1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1858-df19-46d0-982a-959d653784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E545DE-EF0C-47DF-974A-BF9663896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Word%20Document%20Portrait</Template>
  <TotalTime>8</TotalTime>
  <Pages>7</Pages>
  <Words>2255</Words>
  <Characters>12856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Coman</dc:creator>
  <cp:keywords/>
  <dc:description/>
  <cp:lastModifiedBy>Carly Ireland</cp:lastModifiedBy>
  <cp:revision>7</cp:revision>
  <dcterms:created xsi:type="dcterms:W3CDTF">2026-09-24T20:24:00Z</dcterms:created>
  <dcterms:modified xsi:type="dcterms:W3CDTF">2026-09-30T10:13:00Z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d2605457163386563383614aad2c5e106aaf45a8a8021014254e51e46a6dda2b</vt:lpwstr>
  </property>
  <property fmtid="{D5CDD505-2E9C-101B-9397-08002B2CF9AE}" pid="3" name="ContentTypeId">
    <vt:lpwstr>0x010100848C71BED29E4B40BC2FB4BD28F6C363</vt:lpwstr>
  </property>
  <property fmtid="{D5CDD505-2E9C-101B-9397-08002B2CF9AE}" pid="4" name="MediaServiceImageTags">
    <vt:lpwstr/>
  </property>
</Properties>
</file>